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40" w:rsidRPr="008B5A83" w:rsidRDefault="00E05340" w:rsidP="00CA41A3">
      <w:pPr>
        <w:tabs>
          <w:tab w:val="left" w:pos="6072"/>
        </w:tabs>
        <w:jc w:val="center"/>
        <w:rPr>
          <w:b/>
          <w:i/>
          <w:sz w:val="28"/>
          <w:szCs w:val="28"/>
        </w:rPr>
      </w:pPr>
      <w:r w:rsidRPr="008B5A83">
        <w:rPr>
          <w:b/>
          <w:i/>
          <w:sz w:val="28"/>
          <w:szCs w:val="28"/>
        </w:rPr>
        <w:t>CURRICULUM VITAE</w:t>
      </w:r>
      <w:r w:rsidR="00C5176A">
        <w:rPr>
          <w:b/>
          <w:i/>
          <w:sz w:val="28"/>
          <w:szCs w:val="28"/>
        </w:rPr>
        <w:t xml:space="preserve"> (</w:t>
      </w:r>
      <w:r w:rsidR="00C5176A">
        <w:rPr>
          <w:rFonts w:hint="eastAsia"/>
          <w:b/>
          <w:i/>
          <w:sz w:val="28"/>
          <w:szCs w:val="28"/>
        </w:rPr>
        <w:t xml:space="preserve">Last updated: </w:t>
      </w:r>
      <w:r w:rsidR="00E52D50">
        <w:rPr>
          <w:b/>
          <w:i/>
          <w:sz w:val="28"/>
          <w:szCs w:val="28"/>
        </w:rPr>
        <w:t>12</w:t>
      </w:r>
      <w:r w:rsidR="001A0698">
        <w:rPr>
          <w:rFonts w:hint="eastAsia"/>
          <w:b/>
          <w:i/>
          <w:sz w:val="28"/>
          <w:szCs w:val="28"/>
        </w:rPr>
        <w:t>-</w:t>
      </w:r>
      <w:r w:rsidR="00E52D50">
        <w:rPr>
          <w:b/>
          <w:i/>
          <w:sz w:val="28"/>
          <w:szCs w:val="28"/>
        </w:rPr>
        <w:t>22</w:t>
      </w:r>
      <w:r w:rsidR="00C5176A">
        <w:rPr>
          <w:rFonts w:hint="eastAsia"/>
          <w:b/>
          <w:i/>
          <w:sz w:val="28"/>
          <w:szCs w:val="28"/>
        </w:rPr>
        <w:t>-2022)</w:t>
      </w:r>
    </w:p>
    <w:p w:rsidR="00E05340" w:rsidRDefault="00E05340" w:rsidP="00CA41A3">
      <w:pPr>
        <w:tabs>
          <w:tab w:val="left" w:pos="6072"/>
        </w:tabs>
        <w:jc w:val="both"/>
        <w:rPr>
          <w:b/>
          <w:sz w:val="28"/>
          <w:szCs w:val="28"/>
        </w:rPr>
      </w:pPr>
    </w:p>
    <w:p w:rsidR="008C36B1" w:rsidRPr="008B5A83" w:rsidRDefault="00590680" w:rsidP="00CA41A3">
      <w:pPr>
        <w:tabs>
          <w:tab w:val="left" w:pos="6072"/>
        </w:tabs>
        <w:jc w:val="center"/>
        <w:rPr>
          <w:b/>
          <w:bCs/>
          <w:sz w:val="32"/>
          <w:szCs w:val="32"/>
          <w:u w:val="single"/>
        </w:rPr>
      </w:pPr>
      <w:r w:rsidRPr="008B5A83">
        <w:rPr>
          <w:b/>
          <w:sz w:val="32"/>
          <w:szCs w:val="32"/>
          <w:u w:val="single"/>
        </w:rPr>
        <w:t>YOONTAE LEE</w:t>
      </w:r>
      <w:r w:rsidR="00B62417" w:rsidRPr="008B5A83">
        <w:rPr>
          <w:b/>
          <w:sz w:val="32"/>
          <w:szCs w:val="32"/>
          <w:u w:val="single"/>
        </w:rPr>
        <w:t>, Ph.D</w:t>
      </w:r>
      <w:r w:rsidR="002E523C" w:rsidRPr="008B5A83">
        <w:rPr>
          <w:b/>
          <w:sz w:val="32"/>
          <w:szCs w:val="32"/>
          <w:u w:val="single"/>
        </w:rPr>
        <w:t>.</w:t>
      </w:r>
    </w:p>
    <w:p w:rsidR="00E05340" w:rsidRDefault="00E05340" w:rsidP="00CA41A3">
      <w:pPr>
        <w:jc w:val="center"/>
        <w:rPr>
          <w:b/>
          <w:sz w:val="22"/>
          <w:szCs w:val="22"/>
          <w:u w:val="single"/>
        </w:rPr>
      </w:pPr>
    </w:p>
    <w:p w:rsidR="00E05340" w:rsidRPr="008B5A83" w:rsidRDefault="00E05340" w:rsidP="00CA41A3">
      <w:pPr>
        <w:jc w:val="center"/>
        <w:rPr>
          <w:b/>
          <w:u w:val="single"/>
        </w:rPr>
      </w:pPr>
      <w:r w:rsidRPr="008B5A83">
        <w:rPr>
          <w:rFonts w:hint="eastAsia"/>
        </w:rPr>
        <w:t>Pohang University</w:t>
      </w:r>
      <w:r w:rsidRPr="008B5A83">
        <w:t xml:space="preserve"> of Science and Technology (POSTECH) • Department of Life Sciences</w:t>
      </w:r>
    </w:p>
    <w:p w:rsidR="00E05340" w:rsidRPr="008B5A83" w:rsidRDefault="000B670F" w:rsidP="00CA41A3">
      <w:pPr>
        <w:jc w:val="center"/>
      </w:pPr>
      <w:r w:rsidRPr="008B5A83">
        <w:t xml:space="preserve">77 </w:t>
      </w:r>
      <w:proofErr w:type="spellStart"/>
      <w:r w:rsidRPr="008B5A83">
        <w:t>Cheongam-ro</w:t>
      </w:r>
      <w:proofErr w:type="spellEnd"/>
      <w:r w:rsidRPr="008B5A83">
        <w:t>, Nam-</w:t>
      </w:r>
      <w:proofErr w:type="spellStart"/>
      <w:r w:rsidRPr="008B5A83">
        <w:t>gu</w:t>
      </w:r>
      <w:proofErr w:type="spellEnd"/>
      <w:r w:rsidRPr="008B5A83">
        <w:t xml:space="preserve">, Pohang </w:t>
      </w:r>
      <w:r w:rsidR="00CA41A3">
        <w:t>37673</w:t>
      </w:r>
      <w:r w:rsidRPr="008B5A83">
        <w:t>, Korea</w:t>
      </w:r>
    </w:p>
    <w:p w:rsidR="000B670F" w:rsidRPr="008B5A83" w:rsidRDefault="000B670F" w:rsidP="00CA41A3">
      <w:pPr>
        <w:jc w:val="center"/>
        <w:rPr>
          <w:b/>
          <w:u w:val="single"/>
        </w:rPr>
      </w:pPr>
      <w:r w:rsidRPr="008B5A83">
        <w:t>office +82.54.279.2354 • cell +82.10.4168.7631 • fax +82.54.279.0659</w:t>
      </w:r>
    </w:p>
    <w:p w:rsidR="00E05340" w:rsidRPr="008B5A83" w:rsidRDefault="008B5A83" w:rsidP="00CA41A3">
      <w:pPr>
        <w:jc w:val="center"/>
        <w:rPr>
          <w:b/>
          <w:u w:val="single"/>
        </w:rPr>
      </w:pPr>
      <w:r w:rsidRPr="008B5A83">
        <w:t>email: yoontael@postech.ac.kr</w:t>
      </w:r>
    </w:p>
    <w:p w:rsidR="008B5A83" w:rsidRDefault="008B5A83" w:rsidP="00CA41A3">
      <w:pPr>
        <w:jc w:val="center"/>
        <w:rPr>
          <w:b/>
          <w:sz w:val="22"/>
          <w:szCs w:val="22"/>
          <w:u w:val="single"/>
        </w:rPr>
      </w:pPr>
    </w:p>
    <w:p w:rsidR="00CA41A3" w:rsidRDefault="00CA41A3" w:rsidP="00CA41A3">
      <w:pPr>
        <w:jc w:val="both"/>
        <w:rPr>
          <w:b/>
          <w:sz w:val="22"/>
          <w:szCs w:val="22"/>
          <w:u w:val="single"/>
        </w:rPr>
      </w:pPr>
    </w:p>
    <w:p w:rsidR="008C36B1" w:rsidRPr="00CA41A3" w:rsidRDefault="00590680" w:rsidP="00CA41A3">
      <w:pPr>
        <w:jc w:val="both"/>
        <w:rPr>
          <w:sz w:val="24"/>
          <w:szCs w:val="24"/>
          <w:u w:val="single"/>
        </w:rPr>
      </w:pPr>
      <w:r w:rsidRPr="00CA41A3">
        <w:rPr>
          <w:b/>
          <w:sz w:val="24"/>
          <w:szCs w:val="24"/>
          <w:u w:val="single"/>
        </w:rPr>
        <w:t>EDUCATION</w:t>
      </w:r>
      <w:r w:rsidRPr="00CA41A3">
        <w:rPr>
          <w:sz w:val="24"/>
          <w:szCs w:val="24"/>
          <w:u w:val="single"/>
        </w:rPr>
        <w:t xml:space="preserve"> </w:t>
      </w:r>
    </w:p>
    <w:p w:rsidR="002E523C" w:rsidRPr="00FE6F24" w:rsidRDefault="002E523C" w:rsidP="00CA41A3">
      <w:pPr>
        <w:ind w:leftChars="142" w:left="284"/>
        <w:jc w:val="both"/>
        <w:rPr>
          <w:sz w:val="22"/>
          <w:szCs w:val="22"/>
        </w:rPr>
      </w:pPr>
    </w:p>
    <w:p w:rsidR="008C36B1" w:rsidRPr="00FE6F24" w:rsidRDefault="00B15697" w:rsidP="00CA41A3">
      <w:pPr>
        <w:ind w:leftChars="142" w:left="284"/>
        <w:jc w:val="both"/>
        <w:rPr>
          <w:b/>
          <w:bCs/>
          <w:sz w:val="22"/>
          <w:szCs w:val="22"/>
        </w:rPr>
      </w:pPr>
      <w:r w:rsidRPr="00FE6F24">
        <w:rPr>
          <w:sz w:val="22"/>
          <w:szCs w:val="22"/>
        </w:rPr>
        <w:t>2003. 3. – 2006. 2.</w:t>
      </w:r>
      <w:r w:rsidRPr="00FE6F24">
        <w:rPr>
          <w:rFonts w:hint="eastAsia"/>
          <w:sz w:val="22"/>
          <w:szCs w:val="22"/>
        </w:rPr>
        <w:tab/>
      </w:r>
      <w:r w:rsidR="00785B24" w:rsidRPr="00FE6F24">
        <w:rPr>
          <w:b/>
          <w:sz w:val="22"/>
          <w:szCs w:val="22"/>
        </w:rPr>
        <w:t xml:space="preserve">Ph.D., </w:t>
      </w:r>
      <w:r w:rsidR="008C36B1" w:rsidRPr="00FE6F24">
        <w:rPr>
          <w:b/>
          <w:sz w:val="22"/>
          <w:szCs w:val="22"/>
        </w:rPr>
        <w:t>School of Biological Sciences, Seoul National University</w:t>
      </w:r>
      <w:r w:rsidR="00785B24" w:rsidRPr="00FE6F24">
        <w:rPr>
          <w:b/>
          <w:sz w:val="22"/>
          <w:szCs w:val="22"/>
        </w:rPr>
        <w:t xml:space="preserve"> </w:t>
      </w:r>
    </w:p>
    <w:p w:rsidR="0028030D" w:rsidRPr="00FE6F24" w:rsidRDefault="0028030D" w:rsidP="00CA41A3">
      <w:pPr>
        <w:ind w:leftChars="142" w:left="284"/>
        <w:jc w:val="both"/>
        <w:rPr>
          <w:sz w:val="22"/>
          <w:szCs w:val="22"/>
        </w:rPr>
      </w:pPr>
    </w:p>
    <w:p w:rsidR="008C36B1" w:rsidRPr="00FE6F24" w:rsidRDefault="00B15697" w:rsidP="00CA41A3">
      <w:pPr>
        <w:ind w:leftChars="142" w:left="284"/>
        <w:jc w:val="both"/>
        <w:rPr>
          <w:b/>
          <w:sz w:val="22"/>
          <w:szCs w:val="22"/>
        </w:rPr>
      </w:pPr>
      <w:r w:rsidRPr="00FE6F24">
        <w:rPr>
          <w:sz w:val="22"/>
          <w:szCs w:val="22"/>
        </w:rPr>
        <w:t>2001. 3. – 2003. 2.</w:t>
      </w:r>
      <w:r w:rsidRPr="00FE6F24">
        <w:rPr>
          <w:rFonts w:hint="eastAsia"/>
          <w:sz w:val="22"/>
          <w:szCs w:val="22"/>
        </w:rPr>
        <w:tab/>
      </w:r>
      <w:r w:rsidR="00785B24" w:rsidRPr="00FE6F24">
        <w:rPr>
          <w:b/>
          <w:sz w:val="22"/>
          <w:szCs w:val="22"/>
        </w:rPr>
        <w:t xml:space="preserve">M.S., </w:t>
      </w:r>
      <w:r w:rsidR="008C36B1" w:rsidRPr="00FE6F24">
        <w:rPr>
          <w:b/>
          <w:sz w:val="22"/>
          <w:szCs w:val="22"/>
        </w:rPr>
        <w:t>Institu</w:t>
      </w:r>
      <w:r w:rsidR="00785B24" w:rsidRPr="00FE6F24">
        <w:rPr>
          <w:b/>
          <w:sz w:val="22"/>
          <w:szCs w:val="22"/>
        </w:rPr>
        <w:t>t</w:t>
      </w:r>
      <w:r w:rsidR="008C36B1" w:rsidRPr="00FE6F24">
        <w:rPr>
          <w:b/>
          <w:sz w:val="22"/>
          <w:szCs w:val="22"/>
        </w:rPr>
        <w:t>es of Molecular Biology and Genetics</w:t>
      </w:r>
      <w:r w:rsidR="00785B24" w:rsidRPr="00FE6F24">
        <w:rPr>
          <w:b/>
          <w:sz w:val="22"/>
          <w:szCs w:val="22"/>
        </w:rPr>
        <w:t>, Seoul National U</w:t>
      </w:r>
      <w:r w:rsidR="008C36B1" w:rsidRPr="00FE6F24">
        <w:rPr>
          <w:b/>
          <w:sz w:val="22"/>
          <w:szCs w:val="22"/>
        </w:rPr>
        <w:t>niversity</w:t>
      </w:r>
      <w:r w:rsidR="00785B24" w:rsidRPr="00FE6F24">
        <w:rPr>
          <w:b/>
          <w:sz w:val="22"/>
          <w:szCs w:val="22"/>
        </w:rPr>
        <w:t xml:space="preserve"> </w:t>
      </w:r>
    </w:p>
    <w:p w:rsidR="0028030D" w:rsidRPr="00FE6F24" w:rsidRDefault="0028030D" w:rsidP="00CA41A3">
      <w:pPr>
        <w:tabs>
          <w:tab w:val="left" w:pos="90"/>
        </w:tabs>
        <w:ind w:leftChars="142" w:left="284"/>
        <w:jc w:val="both"/>
        <w:rPr>
          <w:sz w:val="22"/>
          <w:szCs w:val="22"/>
        </w:rPr>
      </w:pPr>
    </w:p>
    <w:p w:rsidR="008C36B1" w:rsidRPr="00FE6F24" w:rsidRDefault="008C36B1" w:rsidP="00CA41A3">
      <w:pPr>
        <w:tabs>
          <w:tab w:val="left" w:pos="90"/>
        </w:tabs>
        <w:ind w:leftChars="142" w:left="284"/>
        <w:jc w:val="both"/>
        <w:rPr>
          <w:sz w:val="22"/>
          <w:szCs w:val="22"/>
        </w:rPr>
      </w:pPr>
      <w:r w:rsidRPr="00FE6F24">
        <w:rPr>
          <w:sz w:val="22"/>
          <w:szCs w:val="22"/>
        </w:rPr>
        <w:t xml:space="preserve">1994. 3. – 2001. 2. </w:t>
      </w:r>
      <w:r w:rsidRPr="00FE6F24">
        <w:rPr>
          <w:sz w:val="22"/>
          <w:szCs w:val="22"/>
        </w:rPr>
        <w:tab/>
      </w:r>
      <w:r w:rsidR="00785B24" w:rsidRPr="00FE6F24">
        <w:rPr>
          <w:b/>
          <w:sz w:val="22"/>
          <w:szCs w:val="22"/>
        </w:rPr>
        <w:t>B.</w:t>
      </w:r>
      <w:r w:rsidR="008A4D14" w:rsidRPr="00FE6F24">
        <w:rPr>
          <w:rFonts w:hint="eastAsia"/>
          <w:b/>
          <w:sz w:val="22"/>
          <w:szCs w:val="22"/>
        </w:rPr>
        <w:t>S</w:t>
      </w:r>
      <w:r w:rsidR="00785B24" w:rsidRPr="00FE6F24">
        <w:rPr>
          <w:b/>
          <w:sz w:val="22"/>
          <w:szCs w:val="22"/>
        </w:rPr>
        <w:t>.</w:t>
      </w:r>
      <w:r w:rsidRPr="00FE6F24">
        <w:rPr>
          <w:b/>
          <w:sz w:val="22"/>
          <w:szCs w:val="22"/>
        </w:rPr>
        <w:t>,</w:t>
      </w:r>
      <w:r w:rsidR="00785B24" w:rsidRPr="00FE6F24">
        <w:rPr>
          <w:sz w:val="22"/>
          <w:szCs w:val="22"/>
        </w:rPr>
        <w:t xml:space="preserve"> </w:t>
      </w:r>
      <w:r w:rsidRPr="00FE6F24">
        <w:rPr>
          <w:b/>
          <w:sz w:val="22"/>
          <w:szCs w:val="22"/>
        </w:rPr>
        <w:t>Department of Microbiology, Seoul National University</w:t>
      </w:r>
      <w:r w:rsidRPr="00FE6F24">
        <w:rPr>
          <w:sz w:val="22"/>
          <w:szCs w:val="22"/>
        </w:rPr>
        <w:t>.</w:t>
      </w:r>
    </w:p>
    <w:p w:rsidR="008C36B1" w:rsidRDefault="008C36B1" w:rsidP="00CA41A3">
      <w:pPr>
        <w:tabs>
          <w:tab w:val="left" w:pos="90"/>
        </w:tabs>
        <w:ind w:leftChars="142" w:left="284"/>
        <w:jc w:val="both"/>
        <w:rPr>
          <w:sz w:val="22"/>
          <w:szCs w:val="22"/>
        </w:rPr>
      </w:pPr>
    </w:p>
    <w:p w:rsidR="00DC5227" w:rsidRPr="00FE6F24" w:rsidRDefault="00DC5227" w:rsidP="00CA41A3">
      <w:pPr>
        <w:tabs>
          <w:tab w:val="left" w:pos="90"/>
        </w:tabs>
        <w:ind w:leftChars="142" w:left="284"/>
        <w:jc w:val="both"/>
        <w:rPr>
          <w:sz w:val="22"/>
          <w:szCs w:val="22"/>
        </w:rPr>
      </w:pPr>
    </w:p>
    <w:p w:rsidR="008C36B1" w:rsidRPr="00CA41A3" w:rsidRDefault="00296499" w:rsidP="00CA41A3">
      <w:pPr>
        <w:tabs>
          <w:tab w:val="left" w:pos="90"/>
        </w:tabs>
        <w:jc w:val="both"/>
        <w:rPr>
          <w:b/>
          <w:sz w:val="24"/>
          <w:szCs w:val="24"/>
          <w:u w:val="single"/>
        </w:rPr>
      </w:pPr>
      <w:r w:rsidRPr="00CA41A3">
        <w:rPr>
          <w:b/>
          <w:sz w:val="24"/>
          <w:szCs w:val="24"/>
          <w:u w:val="single"/>
        </w:rPr>
        <w:t>PROFESSIONAL EXPERIENCE</w:t>
      </w:r>
    </w:p>
    <w:p w:rsidR="00817FAE" w:rsidRPr="00FE6F24" w:rsidRDefault="00817FAE" w:rsidP="00CA41A3">
      <w:pPr>
        <w:ind w:left="2127" w:hanging="1843"/>
        <w:jc w:val="both"/>
        <w:rPr>
          <w:sz w:val="22"/>
          <w:szCs w:val="22"/>
        </w:rPr>
      </w:pPr>
    </w:p>
    <w:p w:rsidR="00336FD6" w:rsidRPr="00336FD6" w:rsidRDefault="00336FD6" w:rsidP="00336FD6">
      <w:pPr>
        <w:ind w:left="2127" w:hanging="1843"/>
        <w:jc w:val="both"/>
        <w:rPr>
          <w:b/>
          <w:sz w:val="22"/>
          <w:szCs w:val="22"/>
        </w:rPr>
      </w:pPr>
      <w:r w:rsidRPr="00FE6F24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FE6F24">
        <w:rPr>
          <w:sz w:val="22"/>
          <w:szCs w:val="22"/>
        </w:rPr>
        <w:t xml:space="preserve">. </w:t>
      </w:r>
      <w:r w:rsidRPr="00FE6F24">
        <w:rPr>
          <w:rFonts w:hint="eastAsia"/>
          <w:sz w:val="22"/>
          <w:szCs w:val="22"/>
        </w:rPr>
        <w:t>9</w:t>
      </w:r>
      <w:r w:rsidRPr="00FE6F24">
        <w:rPr>
          <w:sz w:val="22"/>
          <w:szCs w:val="22"/>
        </w:rPr>
        <w:t xml:space="preserve">.  – </w:t>
      </w:r>
      <w:r w:rsidRPr="00FE6F24">
        <w:rPr>
          <w:rFonts w:hint="eastAsia"/>
          <w:sz w:val="22"/>
          <w:szCs w:val="22"/>
        </w:rPr>
        <w:t xml:space="preserve">present </w:t>
      </w:r>
      <w:r w:rsidRPr="00FE6F24">
        <w:rPr>
          <w:rFonts w:hint="eastAsia"/>
          <w:sz w:val="22"/>
          <w:szCs w:val="22"/>
        </w:rPr>
        <w:tab/>
      </w:r>
      <w:r w:rsidRPr="00FE6F24">
        <w:rPr>
          <w:rFonts w:hint="eastAsia"/>
          <w:b/>
          <w:sz w:val="22"/>
          <w:szCs w:val="22"/>
        </w:rPr>
        <w:t>Professor</w:t>
      </w:r>
      <w:r w:rsidRPr="00FE6F24">
        <w:rPr>
          <w:b/>
          <w:sz w:val="22"/>
          <w:szCs w:val="22"/>
        </w:rPr>
        <w:t xml:space="preserve">, </w:t>
      </w:r>
      <w:r w:rsidRPr="00FE6F24">
        <w:rPr>
          <w:rFonts w:hint="eastAsia"/>
          <w:b/>
          <w:sz w:val="22"/>
          <w:szCs w:val="22"/>
        </w:rPr>
        <w:t>Department of Life Sciences</w:t>
      </w:r>
      <w:r w:rsidRPr="00FE6F24">
        <w:rPr>
          <w:b/>
          <w:sz w:val="22"/>
          <w:szCs w:val="22"/>
        </w:rPr>
        <w:t xml:space="preserve">, </w:t>
      </w:r>
      <w:r w:rsidRPr="00FE6F24">
        <w:rPr>
          <w:rFonts w:hint="eastAsia"/>
          <w:b/>
          <w:sz w:val="22"/>
          <w:szCs w:val="22"/>
        </w:rPr>
        <w:t>POSTECH</w:t>
      </w:r>
    </w:p>
    <w:p w:rsidR="00336FD6" w:rsidRDefault="00336FD6" w:rsidP="00CA41A3">
      <w:pPr>
        <w:ind w:left="2127" w:hanging="1843"/>
        <w:jc w:val="both"/>
        <w:rPr>
          <w:sz w:val="22"/>
          <w:szCs w:val="22"/>
        </w:rPr>
      </w:pPr>
    </w:p>
    <w:p w:rsidR="003110A5" w:rsidRPr="00FE6F24" w:rsidRDefault="003110A5" w:rsidP="00CA41A3">
      <w:pPr>
        <w:ind w:left="2127" w:hanging="1843"/>
        <w:jc w:val="both"/>
        <w:rPr>
          <w:b/>
          <w:sz w:val="22"/>
          <w:szCs w:val="22"/>
        </w:rPr>
      </w:pPr>
      <w:r w:rsidRPr="00FE6F24">
        <w:rPr>
          <w:sz w:val="22"/>
          <w:szCs w:val="22"/>
        </w:rPr>
        <w:t>20</w:t>
      </w:r>
      <w:r w:rsidRPr="00FE6F24">
        <w:rPr>
          <w:rFonts w:hint="eastAsia"/>
          <w:sz w:val="22"/>
          <w:szCs w:val="22"/>
        </w:rPr>
        <w:t>15</w:t>
      </w:r>
      <w:r w:rsidRPr="00FE6F24">
        <w:rPr>
          <w:sz w:val="22"/>
          <w:szCs w:val="22"/>
        </w:rPr>
        <w:t xml:space="preserve">. </w:t>
      </w:r>
      <w:r w:rsidRPr="00FE6F24">
        <w:rPr>
          <w:rFonts w:hint="eastAsia"/>
          <w:sz w:val="22"/>
          <w:szCs w:val="22"/>
        </w:rPr>
        <w:t>9</w:t>
      </w:r>
      <w:r w:rsidRPr="00FE6F24">
        <w:rPr>
          <w:sz w:val="22"/>
          <w:szCs w:val="22"/>
        </w:rPr>
        <w:t xml:space="preserve">.  – </w:t>
      </w:r>
      <w:r w:rsidR="00336FD6">
        <w:rPr>
          <w:sz w:val="22"/>
          <w:szCs w:val="22"/>
        </w:rPr>
        <w:t>2022. 8.</w:t>
      </w:r>
      <w:r w:rsidRPr="00FE6F24">
        <w:rPr>
          <w:rFonts w:hint="eastAsia"/>
          <w:sz w:val="22"/>
          <w:szCs w:val="22"/>
        </w:rPr>
        <w:t xml:space="preserve"> </w:t>
      </w:r>
      <w:r w:rsidR="00B15697" w:rsidRPr="00FE6F24">
        <w:rPr>
          <w:rFonts w:hint="eastAsia"/>
          <w:sz w:val="22"/>
          <w:szCs w:val="22"/>
        </w:rPr>
        <w:tab/>
      </w:r>
      <w:r w:rsidRPr="00FE6F24">
        <w:rPr>
          <w:rFonts w:hint="eastAsia"/>
          <w:b/>
          <w:sz w:val="22"/>
          <w:szCs w:val="22"/>
        </w:rPr>
        <w:t>Associate Professor</w:t>
      </w:r>
      <w:r w:rsidRPr="00FE6F24">
        <w:rPr>
          <w:b/>
          <w:sz w:val="22"/>
          <w:szCs w:val="22"/>
        </w:rPr>
        <w:t xml:space="preserve">, </w:t>
      </w:r>
      <w:r w:rsidRPr="00FE6F24">
        <w:rPr>
          <w:rFonts w:hint="eastAsia"/>
          <w:b/>
          <w:sz w:val="22"/>
          <w:szCs w:val="22"/>
        </w:rPr>
        <w:t>Department of Life Sciences</w:t>
      </w:r>
      <w:r w:rsidRPr="00FE6F24">
        <w:rPr>
          <w:b/>
          <w:sz w:val="22"/>
          <w:szCs w:val="22"/>
        </w:rPr>
        <w:t xml:space="preserve">, </w:t>
      </w:r>
      <w:r w:rsidRPr="00FE6F24">
        <w:rPr>
          <w:rFonts w:hint="eastAsia"/>
          <w:b/>
          <w:sz w:val="22"/>
          <w:szCs w:val="22"/>
        </w:rPr>
        <w:t>POSTECH</w:t>
      </w:r>
    </w:p>
    <w:p w:rsidR="003110A5" w:rsidRDefault="003110A5" w:rsidP="00CA41A3">
      <w:pPr>
        <w:ind w:left="2127" w:hanging="1843"/>
        <w:jc w:val="both"/>
        <w:rPr>
          <w:sz w:val="22"/>
          <w:szCs w:val="22"/>
        </w:rPr>
      </w:pPr>
    </w:p>
    <w:p w:rsidR="00AB32CF" w:rsidRPr="00FE6F24" w:rsidRDefault="00AB32CF" w:rsidP="00CA41A3">
      <w:pPr>
        <w:ind w:left="2127" w:hanging="1843"/>
        <w:jc w:val="both"/>
        <w:rPr>
          <w:b/>
          <w:sz w:val="22"/>
          <w:szCs w:val="22"/>
        </w:rPr>
      </w:pPr>
      <w:r w:rsidRPr="00FE6F24">
        <w:rPr>
          <w:sz w:val="22"/>
          <w:szCs w:val="22"/>
        </w:rPr>
        <w:t>20</w:t>
      </w:r>
      <w:r w:rsidRPr="00FE6F24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7</w:t>
      </w:r>
      <w:r w:rsidRPr="00FE6F24">
        <w:rPr>
          <w:sz w:val="22"/>
          <w:szCs w:val="22"/>
        </w:rPr>
        <w:t xml:space="preserve">. </w:t>
      </w:r>
      <w:r w:rsidRPr="00FE6F24">
        <w:rPr>
          <w:rFonts w:hint="eastAsia"/>
          <w:sz w:val="22"/>
          <w:szCs w:val="22"/>
        </w:rPr>
        <w:t>9</w:t>
      </w:r>
      <w:r w:rsidRPr="00FE6F24">
        <w:rPr>
          <w:sz w:val="22"/>
          <w:szCs w:val="22"/>
        </w:rPr>
        <w:t>.  – 20</w:t>
      </w:r>
      <w:r w:rsidRPr="00FE6F24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8</w:t>
      </w:r>
      <w:r w:rsidRPr="00FE6F24">
        <w:rPr>
          <w:sz w:val="22"/>
          <w:szCs w:val="22"/>
        </w:rPr>
        <w:t xml:space="preserve">. </w:t>
      </w:r>
      <w:r>
        <w:rPr>
          <w:sz w:val="22"/>
          <w:szCs w:val="22"/>
        </w:rPr>
        <w:t>8</w:t>
      </w:r>
      <w:r w:rsidRPr="00FE6F24">
        <w:rPr>
          <w:sz w:val="22"/>
          <w:szCs w:val="22"/>
        </w:rPr>
        <w:t xml:space="preserve">.  </w:t>
      </w:r>
      <w:r w:rsidRPr="00FE6F24">
        <w:rPr>
          <w:rFonts w:hint="eastAsia"/>
          <w:sz w:val="22"/>
          <w:szCs w:val="22"/>
        </w:rPr>
        <w:t xml:space="preserve"> </w:t>
      </w:r>
      <w:r w:rsidRPr="00AB32CF">
        <w:rPr>
          <w:rFonts w:hint="eastAsia"/>
          <w:b/>
          <w:sz w:val="22"/>
          <w:szCs w:val="22"/>
        </w:rPr>
        <w:t>V</w:t>
      </w:r>
      <w:r w:rsidRPr="00AB32CF">
        <w:rPr>
          <w:b/>
          <w:sz w:val="22"/>
          <w:szCs w:val="22"/>
        </w:rPr>
        <w:t xml:space="preserve">isiting </w:t>
      </w:r>
      <w:r>
        <w:rPr>
          <w:b/>
          <w:sz w:val="22"/>
          <w:szCs w:val="22"/>
        </w:rPr>
        <w:t>A</w:t>
      </w:r>
      <w:r w:rsidRPr="00FE6F24">
        <w:rPr>
          <w:rFonts w:hint="eastAsia"/>
          <w:b/>
          <w:sz w:val="22"/>
          <w:szCs w:val="22"/>
        </w:rPr>
        <w:t>ssociate Professor</w:t>
      </w:r>
      <w:r w:rsidRPr="00FE6F24">
        <w:rPr>
          <w:b/>
          <w:sz w:val="22"/>
          <w:szCs w:val="22"/>
        </w:rPr>
        <w:t xml:space="preserve">, </w:t>
      </w:r>
      <w:r w:rsidRPr="00FE6F24">
        <w:rPr>
          <w:rFonts w:hint="eastAsia"/>
          <w:b/>
          <w:sz w:val="22"/>
          <w:szCs w:val="22"/>
        </w:rPr>
        <w:t xml:space="preserve">Department of </w:t>
      </w:r>
      <w:r>
        <w:rPr>
          <w:b/>
          <w:sz w:val="22"/>
          <w:szCs w:val="22"/>
        </w:rPr>
        <w:t>Genetics</w:t>
      </w:r>
      <w:r w:rsidRPr="00FE6F2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Yale University</w:t>
      </w:r>
    </w:p>
    <w:p w:rsidR="00AB32CF" w:rsidRPr="00AB32CF" w:rsidRDefault="00AB32CF" w:rsidP="00CA41A3">
      <w:pPr>
        <w:ind w:left="2127" w:hanging="1843"/>
        <w:jc w:val="both"/>
        <w:rPr>
          <w:sz w:val="22"/>
          <w:szCs w:val="22"/>
        </w:rPr>
      </w:pPr>
    </w:p>
    <w:p w:rsidR="00817FAE" w:rsidRPr="00FE6F24" w:rsidRDefault="00817FAE" w:rsidP="00CA41A3">
      <w:pPr>
        <w:ind w:left="2127" w:hanging="1843"/>
        <w:jc w:val="both"/>
        <w:rPr>
          <w:b/>
          <w:sz w:val="22"/>
          <w:szCs w:val="22"/>
        </w:rPr>
      </w:pPr>
      <w:r w:rsidRPr="00FE6F24">
        <w:rPr>
          <w:sz w:val="22"/>
          <w:szCs w:val="22"/>
        </w:rPr>
        <w:t>20</w:t>
      </w:r>
      <w:r w:rsidRPr="00FE6F24">
        <w:rPr>
          <w:rFonts w:hint="eastAsia"/>
          <w:sz w:val="22"/>
          <w:szCs w:val="22"/>
        </w:rPr>
        <w:t>11</w:t>
      </w:r>
      <w:r w:rsidRPr="00FE6F24">
        <w:rPr>
          <w:sz w:val="22"/>
          <w:szCs w:val="22"/>
        </w:rPr>
        <w:t xml:space="preserve">. </w:t>
      </w:r>
      <w:r w:rsidRPr="00FE6F24">
        <w:rPr>
          <w:rFonts w:hint="eastAsia"/>
          <w:sz w:val="22"/>
          <w:szCs w:val="22"/>
        </w:rPr>
        <w:t>8</w:t>
      </w:r>
      <w:r w:rsidRPr="00FE6F24">
        <w:rPr>
          <w:sz w:val="22"/>
          <w:szCs w:val="22"/>
        </w:rPr>
        <w:t xml:space="preserve">.  – </w:t>
      </w:r>
      <w:r w:rsidR="003110A5" w:rsidRPr="00FE6F24">
        <w:rPr>
          <w:rFonts w:hint="eastAsia"/>
          <w:sz w:val="22"/>
          <w:szCs w:val="22"/>
        </w:rPr>
        <w:t>2105. 8.</w:t>
      </w:r>
      <w:r w:rsidR="00B15697" w:rsidRPr="00FE6F24">
        <w:rPr>
          <w:rFonts w:hint="eastAsia"/>
          <w:sz w:val="22"/>
          <w:szCs w:val="22"/>
        </w:rPr>
        <w:tab/>
      </w:r>
      <w:r w:rsidRPr="00FE6F24">
        <w:rPr>
          <w:rFonts w:hint="eastAsia"/>
          <w:b/>
          <w:sz w:val="22"/>
          <w:szCs w:val="22"/>
        </w:rPr>
        <w:t xml:space="preserve">Assistant </w:t>
      </w:r>
      <w:r w:rsidR="00837670" w:rsidRPr="00FE6F24">
        <w:rPr>
          <w:rFonts w:hint="eastAsia"/>
          <w:b/>
          <w:sz w:val="22"/>
          <w:szCs w:val="22"/>
        </w:rPr>
        <w:t>P</w:t>
      </w:r>
      <w:r w:rsidRPr="00FE6F24">
        <w:rPr>
          <w:rFonts w:hint="eastAsia"/>
          <w:b/>
          <w:sz w:val="22"/>
          <w:szCs w:val="22"/>
        </w:rPr>
        <w:t>rofessor</w:t>
      </w:r>
      <w:r w:rsidRPr="00FE6F24">
        <w:rPr>
          <w:b/>
          <w:sz w:val="22"/>
          <w:szCs w:val="22"/>
        </w:rPr>
        <w:t xml:space="preserve">, </w:t>
      </w:r>
      <w:r w:rsidRPr="00FE6F24">
        <w:rPr>
          <w:rFonts w:hint="eastAsia"/>
          <w:b/>
          <w:sz w:val="22"/>
          <w:szCs w:val="22"/>
        </w:rPr>
        <w:t>Department of Life Science</w:t>
      </w:r>
      <w:r w:rsidR="008A4D14" w:rsidRPr="00FE6F24">
        <w:rPr>
          <w:rFonts w:hint="eastAsia"/>
          <w:b/>
          <w:sz w:val="22"/>
          <w:szCs w:val="22"/>
        </w:rPr>
        <w:t>s</w:t>
      </w:r>
      <w:r w:rsidRPr="00FE6F24">
        <w:rPr>
          <w:b/>
          <w:sz w:val="22"/>
          <w:szCs w:val="22"/>
        </w:rPr>
        <w:t xml:space="preserve">, </w:t>
      </w:r>
      <w:r w:rsidRPr="00FE6F24">
        <w:rPr>
          <w:rFonts w:hint="eastAsia"/>
          <w:b/>
          <w:sz w:val="22"/>
          <w:szCs w:val="22"/>
        </w:rPr>
        <w:t>POSTECH</w:t>
      </w:r>
    </w:p>
    <w:p w:rsidR="00817FAE" w:rsidRPr="00FE6F24" w:rsidRDefault="00817FAE" w:rsidP="00CA41A3">
      <w:pPr>
        <w:jc w:val="both"/>
        <w:rPr>
          <w:sz w:val="22"/>
          <w:szCs w:val="22"/>
        </w:rPr>
      </w:pPr>
    </w:p>
    <w:p w:rsidR="00817FAE" w:rsidRPr="00FE6F24" w:rsidRDefault="00817FAE" w:rsidP="00CA41A3">
      <w:pPr>
        <w:ind w:left="2127" w:hanging="1843"/>
        <w:jc w:val="both"/>
        <w:rPr>
          <w:b/>
          <w:sz w:val="22"/>
          <w:szCs w:val="22"/>
        </w:rPr>
      </w:pPr>
      <w:r w:rsidRPr="00FE6F24">
        <w:rPr>
          <w:sz w:val="22"/>
          <w:szCs w:val="22"/>
        </w:rPr>
        <w:t xml:space="preserve">2007. 1.  – </w:t>
      </w:r>
      <w:r w:rsidRPr="00FE6F24">
        <w:rPr>
          <w:rFonts w:hint="eastAsia"/>
          <w:sz w:val="22"/>
          <w:szCs w:val="22"/>
        </w:rPr>
        <w:t>2011. 7.</w:t>
      </w:r>
      <w:r w:rsidR="00B15697" w:rsidRPr="00FE6F24">
        <w:rPr>
          <w:rFonts w:hint="eastAsia"/>
          <w:sz w:val="22"/>
          <w:szCs w:val="22"/>
        </w:rPr>
        <w:tab/>
      </w:r>
      <w:r w:rsidRPr="00FE6F24">
        <w:rPr>
          <w:b/>
          <w:sz w:val="22"/>
          <w:szCs w:val="22"/>
        </w:rPr>
        <w:t xml:space="preserve">Postdoctoral </w:t>
      </w:r>
      <w:r w:rsidR="00837670" w:rsidRPr="00FE6F24">
        <w:rPr>
          <w:rFonts w:hint="eastAsia"/>
          <w:b/>
          <w:sz w:val="22"/>
          <w:szCs w:val="22"/>
        </w:rPr>
        <w:t>A</w:t>
      </w:r>
      <w:r w:rsidRPr="00FE6F24">
        <w:rPr>
          <w:b/>
          <w:sz w:val="22"/>
          <w:szCs w:val="22"/>
        </w:rPr>
        <w:t>ssociate, Howard Hughes Medical Institute, Baylor College of Medicine</w:t>
      </w:r>
      <w:r w:rsidRPr="00FE6F24">
        <w:rPr>
          <w:sz w:val="22"/>
          <w:szCs w:val="22"/>
        </w:rPr>
        <w:t xml:space="preserve"> </w:t>
      </w:r>
    </w:p>
    <w:p w:rsidR="00817FAE" w:rsidRPr="00FE6F24" w:rsidRDefault="00817FAE" w:rsidP="00CA41A3">
      <w:pPr>
        <w:ind w:left="2880" w:hanging="720"/>
        <w:jc w:val="both"/>
        <w:rPr>
          <w:sz w:val="22"/>
          <w:szCs w:val="22"/>
        </w:rPr>
      </w:pPr>
      <w:r w:rsidRPr="00FE6F24">
        <w:rPr>
          <w:sz w:val="22"/>
          <w:szCs w:val="22"/>
        </w:rPr>
        <w:t xml:space="preserve">Supervisor: Huda Y. </w:t>
      </w:r>
      <w:proofErr w:type="spellStart"/>
      <w:r w:rsidRPr="00FE6F24">
        <w:rPr>
          <w:sz w:val="22"/>
          <w:szCs w:val="22"/>
        </w:rPr>
        <w:t>Zoghbi</w:t>
      </w:r>
      <w:proofErr w:type="spellEnd"/>
      <w:r w:rsidRPr="00FE6F24">
        <w:rPr>
          <w:sz w:val="22"/>
          <w:szCs w:val="22"/>
        </w:rPr>
        <w:t>, M.D.</w:t>
      </w:r>
    </w:p>
    <w:p w:rsidR="00292B4F" w:rsidRPr="008A36F9" w:rsidRDefault="00292B4F" w:rsidP="00CA41A3">
      <w:pPr>
        <w:ind w:left="2880" w:hanging="2640"/>
        <w:jc w:val="both"/>
        <w:rPr>
          <w:sz w:val="22"/>
          <w:szCs w:val="22"/>
        </w:rPr>
      </w:pPr>
    </w:p>
    <w:p w:rsidR="00296499" w:rsidRPr="00FE6F24" w:rsidRDefault="00842EC4" w:rsidP="00CA41A3">
      <w:pPr>
        <w:ind w:left="2127" w:hanging="1887"/>
        <w:jc w:val="both"/>
        <w:rPr>
          <w:b/>
          <w:sz w:val="22"/>
          <w:szCs w:val="22"/>
        </w:rPr>
      </w:pPr>
      <w:r w:rsidRPr="00FE6F24">
        <w:rPr>
          <w:sz w:val="22"/>
          <w:szCs w:val="22"/>
        </w:rPr>
        <w:t>2006. 3.  –</w:t>
      </w:r>
      <w:r w:rsidR="0028030D" w:rsidRPr="00FE6F24">
        <w:rPr>
          <w:sz w:val="22"/>
          <w:szCs w:val="22"/>
        </w:rPr>
        <w:t xml:space="preserve"> 2006.</w:t>
      </w:r>
      <w:r w:rsidR="002E523C" w:rsidRPr="00FE6F24">
        <w:rPr>
          <w:sz w:val="22"/>
          <w:szCs w:val="22"/>
        </w:rPr>
        <w:t>1</w:t>
      </w:r>
      <w:r w:rsidR="0028030D" w:rsidRPr="00FE6F24">
        <w:rPr>
          <w:sz w:val="22"/>
          <w:szCs w:val="22"/>
        </w:rPr>
        <w:t>2</w:t>
      </w:r>
      <w:r w:rsidR="00B15697" w:rsidRPr="00FE6F24">
        <w:rPr>
          <w:sz w:val="22"/>
          <w:szCs w:val="22"/>
        </w:rPr>
        <w:t>.</w:t>
      </w:r>
      <w:r w:rsidR="00B15697" w:rsidRPr="00FE6F24">
        <w:rPr>
          <w:rFonts w:hint="eastAsia"/>
          <w:sz w:val="22"/>
          <w:szCs w:val="22"/>
        </w:rPr>
        <w:tab/>
      </w:r>
      <w:r w:rsidRPr="00FE6F24">
        <w:rPr>
          <w:b/>
          <w:sz w:val="22"/>
          <w:szCs w:val="22"/>
        </w:rPr>
        <w:t xml:space="preserve">Postdoctoral </w:t>
      </w:r>
      <w:r w:rsidR="00837670" w:rsidRPr="00FE6F24">
        <w:rPr>
          <w:rFonts w:hint="eastAsia"/>
          <w:b/>
          <w:sz w:val="22"/>
          <w:szCs w:val="22"/>
        </w:rPr>
        <w:t>A</w:t>
      </w:r>
      <w:r w:rsidR="00292B4F" w:rsidRPr="00FE6F24">
        <w:rPr>
          <w:b/>
          <w:sz w:val="22"/>
          <w:szCs w:val="22"/>
        </w:rPr>
        <w:t>ssociate</w:t>
      </w:r>
      <w:r w:rsidRPr="00FE6F24">
        <w:rPr>
          <w:b/>
          <w:sz w:val="22"/>
          <w:szCs w:val="22"/>
        </w:rPr>
        <w:t>,</w:t>
      </w:r>
      <w:r w:rsidRPr="00FE6F24">
        <w:rPr>
          <w:sz w:val="22"/>
          <w:szCs w:val="22"/>
        </w:rPr>
        <w:t xml:space="preserve"> </w:t>
      </w:r>
      <w:r w:rsidRPr="00FE6F24">
        <w:rPr>
          <w:b/>
          <w:sz w:val="22"/>
          <w:szCs w:val="22"/>
        </w:rPr>
        <w:t>School of Biological Sciences, Seoul National</w:t>
      </w:r>
      <w:r w:rsidR="002E523C" w:rsidRPr="00FE6F24">
        <w:rPr>
          <w:b/>
          <w:sz w:val="22"/>
          <w:szCs w:val="22"/>
        </w:rPr>
        <w:t xml:space="preserve"> </w:t>
      </w:r>
      <w:r w:rsidRPr="00FE6F24">
        <w:rPr>
          <w:b/>
          <w:sz w:val="22"/>
          <w:szCs w:val="22"/>
        </w:rPr>
        <w:t>University</w:t>
      </w:r>
      <w:r w:rsidRPr="00FE6F24">
        <w:rPr>
          <w:sz w:val="22"/>
          <w:szCs w:val="22"/>
        </w:rPr>
        <w:t xml:space="preserve"> </w:t>
      </w:r>
    </w:p>
    <w:p w:rsidR="00842EC4" w:rsidRPr="00FE6F24" w:rsidRDefault="00842EC4" w:rsidP="00CA41A3">
      <w:pPr>
        <w:ind w:left="2880" w:hanging="720"/>
        <w:jc w:val="both"/>
        <w:rPr>
          <w:sz w:val="22"/>
          <w:szCs w:val="22"/>
        </w:rPr>
      </w:pPr>
      <w:r w:rsidRPr="00FE6F24">
        <w:rPr>
          <w:sz w:val="22"/>
          <w:szCs w:val="22"/>
        </w:rPr>
        <w:t xml:space="preserve">Supervisor: V. </w:t>
      </w:r>
      <w:proofErr w:type="spellStart"/>
      <w:r w:rsidRPr="00FE6F24">
        <w:rPr>
          <w:sz w:val="22"/>
          <w:szCs w:val="22"/>
        </w:rPr>
        <w:t>Narry</w:t>
      </w:r>
      <w:proofErr w:type="spellEnd"/>
      <w:r w:rsidRPr="00FE6F24">
        <w:rPr>
          <w:sz w:val="22"/>
          <w:szCs w:val="22"/>
        </w:rPr>
        <w:t xml:space="preserve"> Kim, Ph.D.</w:t>
      </w:r>
    </w:p>
    <w:p w:rsidR="008C36B1" w:rsidRDefault="008C36B1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DC5227" w:rsidRPr="00CA41A3" w:rsidRDefault="00DC5227" w:rsidP="00CA41A3">
      <w:pPr>
        <w:tabs>
          <w:tab w:val="left" w:pos="90"/>
        </w:tabs>
        <w:jc w:val="both"/>
        <w:rPr>
          <w:bCs/>
          <w:sz w:val="24"/>
          <w:szCs w:val="24"/>
        </w:rPr>
      </w:pPr>
    </w:p>
    <w:p w:rsidR="008B5A83" w:rsidRPr="00CA41A3" w:rsidRDefault="008B5A83" w:rsidP="00CA41A3">
      <w:pPr>
        <w:tabs>
          <w:tab w:val="left" w:pos="90"/>
        </w:tabs>
        <w:jc w:val="both"/>
        <w:rPr>
          <w:b/>
          <w:sz w:val="24"/>
          <w:szCs w:val="24"/>
          <w:u w:val="single"/>
        </w:rPr>
      </w:pPr>
      <w:r w:rsidRPr="00CA41A3">
        <w:rPr>
          <w:b/>
          <w:sz w:val="24"/>
          <w:szCs w:val="24"/>
          <w:u w:val="single"/>
        </w:rPr>
        <w:t>PUBLICATIONS (</w:t>
      </w:r>
      <w:r w:rsidR="00CA41A3">
        <w:rPr>
          <w:b/>
          <w:sz w:val="24"/>
          <w:szCs w:val="24"/>
          <w:u w:val="single"/>
        </w:rPr>
        <w:t>A</w:t>
      </w:r>
      <w:r w:rsidRPr="00CA41A3">
        <w:rPr>
          <w:b/>
          <w:sz w:val="24"/>
          <w:szCs w:val="24"/>
          <w:u w:val="single"/>
        </w:rPr>
        <w:t>s a corresponding author)</w:t>
      </w:r>
    </w:p>
    <w:p w:rsidR="008B5A83" w:rsidRDefault="008B5A83" w:rsidP="00CA41A3">
      <w:pPr>
        <w:tabs>
          <w:tab w:val="left" w:pos="90"/>
        </w:tabs>
        <w:jc w:val="both"/>
        <w:rPr>
          <w:sz w:val="22"/>
          <w:szCs w:val="22"/>
        </w:rPr>
      </w:pPr>
    </w:p>
    <w:p w:rsidR="008B5A83" w:rsidRPr="006C623B" w:rsidRDefault="008B5A83" w:rsidP="00CA41A3">
      <w:pPr>
        <w:tabs>
          <w:tab w:val="left" w:pos="90"/>
        </w:tabs>
        <w:jc w:val="both"/>
        <w:rPr>
          <w:color w:val="000000"/>
          <w:sz w:val="22"/>
          <w:szCs w:val="22"/>
        </w:rPr>
      </w:pPr>
      <w:r w:rsidRPr="006C623B">
        <w:rPr>
          <w:b/>
          <w:color w:val="000000"/>
          <w:sz w:val="22"/>
          <w:szCs w:val="22"/>
        </w:rPr>
        <w:t>1</w:t>
      </w:r>
      <w:r w:rsidRPr="006C623B">
        <w:rPr>
          <w:rFonts w:hint="eastAsia"/>
          <w:b/>
          <w:color w:val="000000"/>
          <w:sz w:val="22"/>
          <w:szCs w:val="22"/>
        </w:rPr>
        <w:t>.</w:t>
      </w:r>
      <w:r w:rsidRPr="006C623B">
        <w:rPr>
          <w:rFonts w:hint="eastAsia"/>
          <w:color w:val="000000"/>
          <w:sz w:val="22"/>
          <w:szCs w:val="22"/>
        </w:rPr>
        <w:t xml:space="preserve"> Kim, E., Park, S., Choi, N., Lee, J., </w:t>
      </w:r>
      <w:proofErr w:type="spellStart"/>
      <w:r w:rsidRPr="006C623B">
        <w:rPr>
          <w:rFonts w:hint="eastAsia"/>
          <w:color w:val="000000"/>
          <w:sz w:val="22"/>
          <w:szCs w:val="22"/>
        </w:rPr>
        <w:t>Yoe</w:t>
      </w:r>
      <w:proofErr w:type="spellEnd"/>
      <w:r w:rsidRPr="006C623B">
        <w:rPr>
          <w:rFonts w:hint="eastAsia"/>
          <w:color w:val="000000"/>
          <w:sz w:val="22"/>
          <w:szCs w:val="22"/>
        </w:rPr>
        <w:t xml:space="preserve">, J., Kim, S., Jung, H.-Y., Kim, K.-T., Kang, H., Fryer, J.D., </w:t>
      </w:r>
      <w:proofErr w:type="spellStart"/>
      <w:r w:rsidRPr="006C623B">
        <w:rPr>
          <w:rFonts w:hint="eastAsia"/>
          <w:color w:val="000000"/>
          <w:sz w:val="22"/>
          <w:szCs w:val="22"/>
        </w:rPr>
        <w:t>Zoghbi</w:t>
      </w:r>
      <w:proofErr w:type="spellEnd"/>
      <w:r w:rsidRPr="006C623B">
        <w:rPr>
          <w:rFonts w:hint="eastAsia"/>
          <w:color w:val="000000"/>
          <w:sz w:val="22"/>
          <w:szCs w:val="22"/>
        </w:rPr>
        <w:t xml:space="preserve">, H.Y., Hwang, D., and </w:t>
      </w:r>
      <w:r w:rsidRPr="006C623B">
        <w:rPr>
          <w:rFonts w:hint="eastAsia"/>
          <w:b/>
          <w:color w:val="000000"/>
          <w:sz w:val="22"/>
          <w:szCs w:val="22"/>
        </w:rPr>
        <w:t>Lee, Y.</w:t>
      </w:r>
      <w:r w:rsidRPr="006C623B">
        <w:rPr>
          <w:rFonts w:hint="eastAsia"/>
          <w:color w:val="000000"/>
          <w:sz w:val="22"/>
          <w:szCs w:val="22"/>
        </w:rPr>
        <w:t xml:space="preserve"> Deficiency of </w:t>
      </w:r>
      <w:proofErr w:type="spellStart"/>
      <w:r w:rsidRPr="006C623B">
        <w:rPr>
          <w:rFonts w:hint="eastAsia"/>
          <w:color w:val="000000"/>
          <w:sz w:val="22"/>
          <w:szCs w:val="22"/>
        </w:rPr>
        <w:t>Capicua</w:t>
      </w:r>
      <w:proofErr w:type="spellEnd"/>
      <w:r w:rsidRPr="006C623B">
        <w:rPr>
          <w:rFonts w:hint="eastAsia"/>
          <w:color w:val="000000"/>
          <w:sz w:val="22"/>
          <w:szCs w:val="22"/>
        </w:rPr>
        <w:t xml:space="preserve"> disrupts bile acid homeostasis. </w:t>
      </w:r>
      <w:r w:rsidRPr="006C623B">
        <w:rPr>
          <w:rFonts w:hint="eastAsia"/>
          <w:b/>
          <w:i/>
          <w:color w:val="000000"/>
          <w:sz w:val="22"/>
          <w:szCs w:val="22"/>
        </w:rPr>
        <w:t>Scientific Reports.</w:t>
      </w:r>
      <w:r w:rsidRPr="006C623B">
        <w:rPr>
          <w:rFonts w:hint="eastAsia"/>
          <w:b/>
          <w:color w:val="000000"/>
          <w:sz w:val="22"/>
          <w:szCs w:val="22"/>
        </w:rPr>
        <w:t xml:space="preserve"> 2015</w:t>
      </w:r>
      <w:r w:rsidRPr="006C623B">
        <w:rPr>
          <w:b/>
          <w:bCs/>
          <w:color w:val="000000"/>
          <w:sz w:val="22"/>
          <w:szCs w:val="22"/>
        </w:rPr>
        <w:t>;</w:t>
      </w:r>
      <w:r w:rsidRPr="006C623B">
        <w:rPr>
          <w:color w:val="000000"/>
          <w:sz w:val="22"/>
          <w:szCs w:val="22"/>
        </w:rPr>
        <w:t xml:space="preserve"> 5, 8272</w:t>
      </w:r>
      <w:r w:rsidRPr="006C623B">
        <w:rPr>
          <w:rFonts w:hint="eastAsia"/>
          <w:color w:val="000000"/>
          <w:sz w:val="22"/>
          <w:szCs w:val="22"/>
        </w:rPr>
        <w:t>.</w:t>
      </w:r>
    </w:p>
    <w:p w:rsidR="008B5A83" w:rsidRPr="006C623B" w:rsidRDefault="008B5A83" w:rsidP="00CA41A3">
      <w:pPr>
        <w:tabs>
          <w:tab w:val="left" w:pos="90"/>
        </w:tabs>
        <w:jc w:val="both"/>
        <w:rPr>
          <w:color w:val="000000"/>
          <w:sz w:val="22"/>
          <w:szCs w:val="22"/>
        </w:rPr>
      </w:pPr>
    </w:p>
    <w:p w:rsidR="008B5A83" w:rsidRPr="006C623B" w:rsidRDefault="008B5A83" w:rsidP="00CA41A3">
      <w:pPr>
        <w:pStyle w:val="20"/>
        <w:ind w:left="0"/>
        <w:jc w:val="both"/>
        <w:rPr>
          <w:b/>
          <w:sz w:val="22"/>
          <w:szCs w:val="22"/>
        </w:rPr>
      </w:pPr>
      <w:r w:rsidRPr="006C623B">
        <w:rPr>
          <w:rFonts w:hint="eastAsia"/>
          <w:b/>
          <w:color w:val="000000"/>
          <w:sz w:val="22"/>
          <w:szCs w:val="22"/>
        </w:rPr>
        <w:t>2.</w:t>
      </w:r>
      <w:r w:rsidRPr="006C623B">
        <w:rPr>
          <w:rFonts w:hint="eastAsia"/>
          <w:color w:val="000000"/>
          <w:sz w:val="22"/>
          <w:szCs w:val="22"/>
        </w:rPr>
        <w:t xml:space="preserve"> Choi, N., Park, J., Lee, J.-S., </w:t>
      </w:r>
      <w:proofErr w:type="spellStart"/>
      <w:r w:rsidRPr="006C623B">
        <w:rPr>
          <w:rFonts w:hint="eastAsia"/>
          <w:color w:val="000000"/>
          <w:sz w:val="22"/>
          <w:szCs w:val="22"/>
        </w:rPr>
        <w:t>Yoe</w:t>
      </w:r>
      <w:proofErr w:type="spellEnd"/>
      <w:r w:rsidRPr="006C623B">
        <w:rPr>
          <w:rFonts w:hint="eastAsia"/>
          <w:color w:val="000000"/>
          <w:sz w:val="22"/>
          <w:szCs w:val="22"/>
        </w:rPr>
        <w:t xml:space="preserve">, J., Park, G.Y., Kim, E., Jeon, H., Cho, Y.M., </w:t>
      </w:r>
      <w:proofErr w:type="spellStart"/>
      <w:r w:rsidRPr="006C623B">
        <w:rPr>
          <w:rFonts w:hint="eastAsia"/>
          <w:color w:val="000000"/>
          <w:sz w:val="22"/>
          <w:szCs w:val="22"/>
        </w:rPr>
        <w:t>Roh</w:t>
      </w:r>
      <w:proofErr w:type="spellEnd"/>
      <w:r w:rsidRPr="006C623B">
        <w:rPr>
          <w:rFonts w:hint="eastAsia"/>
          <w:color w:val="000000"/>
          <w:sz w:val="22"/>
          <w:szCs w:val="22"/>
        </w:rPr>
        <w:t xml:space="preserve">, T.-Y., and </w:t>
      </w:r>
      <w:r w:rsidRPr="006C623B">
        <w:rPr>
          <w:rFonts w:hint="eastAsia"/>
          <w:b/>
          <w:color w:val="000000"/>
          <w:sz w:val="22"/>
          <w:szCs w:val="22"/>
        </w:rPr>
        <w:t>Lee, Y.</w:t>
      </w:r>
      <w:r w:rsidRPr="006C623B">
        <w:rPr>
          <w:rFonts w:hint="eastAsia"/>
          <w:color w:val="000000"/>
          <w:sz w:val="22"/>
          <w:szCs w:val="22"/>
        </w:rPr>
        <w:t xml:space="preserve"> </w:t>
      </w:r>
      <w:r w:rsidRPr="006C623B">
        <w:rPr>
          <w:rFonts w:hint="eastAsia"/>
          <w:sz w:val="22"/>
          <w:szCs w:val="22"/>
        </w:rPr>
        <w:t>miR-93/miR-106b/miR-375-CIC-CRABP1: A novel regulatory axis in prostate cancer progression</w:t>
      </w:r>
      <w:r w:rsidRPr="006C623B">
        <w:rPr>
          <w:rFonts w:hint="eastAsia"/>
          <w:color w:val="000000"/>
          <w:sz w:val="22"/>
          <w:szCs w:val="22"/>
        </w:rPr>
        <w:t xml:space="preserve">. </w:t>
      </w:r>
      <w:proofErr w:type="spellStart"/>
      <w:r w:rsidRPr="006C623B">
        <w:rPr>
          <w:rFonts w:hint="eastAsia"/>
          <w:b/>
          <w:i/>
          <w:color w:val="000000"/>
          <w:sz w:val="22"/>
          <w:szCs w:val="22"/>
        </w:rPr>
        <w:t>Oncotarget</w:t>
      </w:r>
      <w:proofErr w:type="spellEnd"/>
      <w:r w:rsidRPr="006C623B">
        <w:rPr>
          <w:rFonts w:hint="eastAsia"/>
          <w:b/>
          <w:i/>
          <w:color w:val="000000"/>
          <w:sz w:val="22"/>
          <w:szCs w:val="22"/>
        </w:rPr>
        <w:t>.</w:t>
      </w:r>
      <w:r w:rsidRPr="006C623B">
        <w:rPr>
          <w:rFonts w:hint="eastAsia"/>
          <w:b/>
          <w:color w:val="000000"/>
          <w:sz w:val="22"/>
          <w:szCs w:val="22"/>
        </w:rPr>
        <w:t xml:space="preserve"> 2015</w:t>
      </w:r>
      <w:r w:rsidRPr="006C623B">
        <w:rPr>
          <w:b/>
          <w:bCs/>
          <w:color w:val="000000"/>
          <w:sz w:val="22"/>
          <w:szCs w:val="22"/>
        </w:rPr>
        <w:t>;</w:t>
      </w:r>
      <w:r w:rsidRPr="006C623B">
        <w:rPr>
          <w:color w:val="000000"/>
          <w:sz w:val="22"/>
          <w:szCs w:val="22"/>
        </w:rPr>
        <w:t xml:space="preserve"> 6(27): 23533-47</w:t>
      </w:r>
    </w:p>
    <w:p w:rsidR="008B5A83" w:rsidRPr="006C623B" w:rsidRDefault="008B5A83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8B5A83" w:rsidRPr="006C623B" w:rsidRDefault="008B5A83" w:rsidP="00CA41A3">
      <w:pPr>
        <w:jc w:val="both"/>
        <w:rPr>
          <w:color w:val="000000"/>
          <w:sz w:val="22"/>
          <w:szCs w:val="22"/>
        </w:rPr>
      </w:pPr>
      <w:r w:rsidRPr="006C623B">
        <w:rPr>
          <w:b/>
          <w:color w:val="000000"/>
          <w:sz w:val="22"/>
          <w:szCs w:val="22"/>
        </w:rPr>
        <w:t>3</w:t>
      </w:r>
      <w:r w:rsidRPr="006C623B">
        <w:rPr>
          <w:rFonts w:hint="eastAsia"/>
          <w:b/>
          <w:color w:val="000000"/>
          <w:sz w:val="22"/>
          <w:szCs w:val="22"/>
        </w:rPr>
        <w:t>.</w:t>
      </w:r>
      <w:r w:rsidRPr="006C623B">
        <w:rPr>
          <w:rFonts w:hint="eastAsia"/>
          <w:color w:val="000000"/>
          <w:sz w:val="22"/>
          <w:szCs w:val="22"/>
        </w:rPr>
        <w:t xml:space="preserve"> </w:t>
      </w:r>
      <w:r w:rsidRPr="006C623B">
        <w:rPr>
          <w:rFonts w:eastAsia="굴림"/>
          <w:bCs/>
          <w:color w:val="000000"/>
          <w:sz w:val="22"/>
          <w:szCs w:val="22"/>
        </w:rPr>
        <w:t>Park, S.</w:t>
      </w:r>
      <w:r w:rsidRPr="006C623B">
        <w:rPr>
          <w:rFonts w:eastAsia="굴림"/>
          <w:color w:val="000000"/>
          <w:sz w:val="22"/>
          <w:szCs w:val="22"/>
        </w:rPr>
        <w:t xml:space="preserve">*, Lee, S.*, Lee, C.-G.*, </w:t>
      </w:r>
      <w:r w:rsidRPr="006C623B">
        <w:rPr>
          <w:rFonts w:eastAsia="굴림"/>
          <w:bCs/>
          <w:color w:val="000000"/>
          <w:sz w:val="22"/>
          <w:szCs w:val="22"/>
        </w:rPr>
        <w:t>Park, G.Y.</w:t>
      </w:r>
      <w:r w:rsidRPr="006C623B">
        <w:rPr>
          <w:rFonts w:eastAsia="굴림"/>
          <w:color w:val="000000"/>
          <w:sz w:val="22"/>
          <w:szCs w:val="22"/>
        </w:rPr>
        <w:t xml:space="preserve">, </w:t>
      </w:r>
      <w:r w:rsidRPr="006C623B">
        <w:rPr>
          <w:rFonts w:eastAsia="굴림"/>
          <w:bCs/>
          <w:color w:val="000000"/>
          <w:sz w:val="22"/>
          <w:szCs w:val="22"/>
        </w:rPr>
        <w:t>Hong, H.</w:t>
      </w:r>
      <w:r w:rsidRPr="006C623B">
        <w:rPr>
          <w:rFonts w:eastAsia="굴림"/>
          <w:color w:val="000000"/>
          <w:sz w:val="22"/>
          <w:szCs w:val="22"/>
        </w:rPr>
        <w:t>,</w:t>
      </w:r>
      <w:r w:rsidRPr="006C623B">
        <w:rPr>
          <w:rFonts w:eastAsia="굴림"/>
          <w:bCs/>
          <w:color w:val="000000"/>
          <w:sz w:val="22"/>
          <w:szCs w:val="22"/>
        </w:rPr>
        <w:t xml:space="preserve"> Lee, J.-S.</w:t>
      </w:r>
      <w:r w:rsidRPr="006C623B">
        <w:rPr>
          <w:rFonts w:eastAsia="굴림"/>
          <w:color w:val="000000"/>
          <w:sz w:val="22"/>
          <w:szCs w:val="22"/>
        </w:rPr>
        <w:t xml:space="preserve">, Kim, Y.M., Lee, S.B., Hwang, D., Choi, Y.S., Fryer, J.D., </w:t>
      </w:r>
      <w:proofErr w:type="spellStart"/>
      <w:r w:rsidRPr="006C623B">
        <w:rPr>
          <w:rFonts w:eastAsia="굴림"/>
          <w:color w:val="000000"/>
          <w:sz w:val="22"/>
          <w:szCs w:val="22"/>
        </w:rPr>
        <w:t>Im</w:t>
      </w:r>
      <w:proofErr w:type="spellEnd"/>
      <w:r w:rsidRPr="006C623B">
        <w:rPr>
          <w:rFonts w:eastAsia="굴림"/>
          <w:color w:val="000000"/>
          <w:sz w:val="22"/>
          <w:szCs w:val="22"/>
        </w:rPr>
        <w:t xml:space="preserve">, S.-H.#, Lee, S.-W.# and </w:t>
      </w:r>
      <w:r w:rsidRPr="006C623B">
        <w:rPr>
          <w:rFonts w:eastAsia="굴림"/>
          <w:b/>
          <w:bCs/>
          <w:color w:val="000000"/>
          <w:sz w:val="22"/>
          <w:szCs w:val="22"/>
        </w:rPr>
        <w:t>Lee, Y.</w:t>
      </w:r>
      <w:r w:rsidRPr="006C623B">
        <w:rPr>
          <w:rFonts w:eastAsia="굴림"/>
          <w:color w:val="000000"/>
          <w:sz w:val="22"/>
          <w:szCs w:val="22"/>
        </w:rPr>
        <w:t xml:space="preserve"># </w:t>
      </w:r>
      <w:r w:rsidRPr="006C623B">
        <w:rPr>
          <w:rFonts w:eastAsia="굴림"/>
          <w:bCs/>
          <w:color w:val="000000"/>
          <w:sz w:val="22"/>
          <w:szCs w:val="22"/>
        </w:rPr>
        <w:t>(*co-first authors, #co-corresponding authors)</w:t>
      </w:r>
      <w:r w:rsidRPr="006C623B">
        <w:rPr>
          <w:rFonts w:eastAsia="굴림"/>
          <w:b/>
          <w:bCs/>
          <w:color w:val="000000"/>
          <w:sz w:val="22"/>
          <w:szCs w:val="22"/>
        </w:rPr>
        <w:t xml:space="preserve"> </w:t>
      </w:r>
      <w:proofErr w:type="spellStart"/>
      <w:r w:rsidRPr="006C623B">
        <w:rPr>
          <w:rFonts w:eastAsia="굴림"/>
          <w:color w:val="000000"/>
          <w:sz w:val="22"/>
          <w:szCs w:val="22"/>
        </w:rPr>
        <w:t>Capicua</w:t>
      </w:r>
      <w:proofErr w:type="spellEnd"/>
      <w:r w:rsidRPr="006C623B">
        <w:rPr>
          <w:rFonts w:eastAsia="굴림"/>
          <w:color w:val="000000"/>
          <w:sz w:val="22"/>
          <w:szCs w:val="22"/>
        </w:rPr>
        <w:t xml:space="preserve"> deficiency induces autoimmunity and promotes follicular helper T cell differentiation via </w:t>
      </w:r>
      <w:proofErr w:type="spellStart"/>
      <w:r w:rsidRPr="006C623B">
        <w:rPr>
          <w:rFonts w:eastAsia="굴림"/>
          <w:color w:val="000000"/>
          <w:sz w:val="22"/>
          <w:szCs w:val="22"/>
        </w:rPr>
        <w:t>derepression</w:t>
      </w:r>
      <w:proofErr w:type="spellEnd"/>
      <w:r w:rsidRPr="006C623B">
        <w:rPr>
          <w:rFonts w:eastAsia="굴림"/>
          <w:color w:val="000000"/>
          <w:sz w:val="22"/>
          <w:szCs w:val="22"/>
        </w:rPr>
        <w:t xml:space="preserve"> of ETV5.</w:t>
      </w:r>
      <w:r w:rsidRPr="006C623B">
        <w:rPr>
          <w:rFonts w:eastAsia="굴림"/>
          <w:sz w:val="22"/>
          <w:szCs w:val="22"/>
        </w:rPr>
        <w:t xml:space="preserve"> </w:t>
      </w:r>
      <w:r w:rsidRPr="006C623B">
        <w:rPr>
          <w:rFonts w:eastAsia="굴림"/>
          <w:b/>
          <w:bCs/>
          <w:i/>
          <w:iCs/>
          <w:sz w:val="22"/>
          <w:szCs w:val="22"/>
        </w:rPr>
        <w:t>Nature Communications</w:t>
      </w:r>
      <w:r w:rsidRPr="006C623B">
        <w:rPr>
          <w:rFonts w:eastAsia="굴림" w:hint="eastAsia"/>
          <w:b/>
          <w:bCs/>
          <w:i/>
          <w:iCs/>
          <w:sz w:val="22"/>
          <w:szCs w:val="22"/>
        </w:rPr>
        <w:t>.</w:t>
      </w:r>
      <w:r w:rsidRPr="006C623B">
        <w:rPr>
          <w:rFonts w:eastAsia="굴림"/>
          <w:sz w:val="22"/>
          <w:szCs w:val="22"/>
        </w:rPr>
        <w:t xml:space="preserve"> </w:t>
      </w:r>
      <w:r w:rsidRPr="006C623B">
        <w:rPr>
          <w:rFonts w:eastAsia="굴림"/>
          <w:b/>
          <w:bCs/>
          <w:color w:val="000000"/>
          <w:sz w:val="22"/>
          <w:szCs w:val="22"/>
        </w:rPr>
        <w:t xml:space="preserve">2017; </w:t>
      </w:r>
      <w:r w:rsidRPr="006C623B">
        <w:rPr>
          <w:color w:val="000000"/>
          <w:sz w:val="22"/>
          <w:szCs w:val="22"/>
        </w:rPr>
        <w:t>8,16037</w:t>
      </w:r>
    </w:p>
    <w:p w:rsidR="008B5A83" w:rsidRPr="006C623B" w:rsidRDefault="008B5A83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8B5A83" w:rsidRPr="006C623B" w:rsidRDefault="008B5A83" w:rsidP="00CA41A3">
      <w:pPr>
        <w:jc w:val="both"/>
        <w:rPr>
          <w:sz w:val="22"/>
          <w:szCs w:val="22"/>
        </w:rPr>
      </w:pPr>
      <w:r w:rsidRPr="006C623B">
        <w:rPr>
          <w:b/>
          <w:sz w:val="22"/>
          <w:szCs w:val="22"/>
        </w:rPr>
        <w:lastRenderedPageBreak/>
        <w:t>4</w:t>
      </w:r>
      <w:r w:rsidRPr="006C623B">
        <w:rPr>
          <w:rFonts w:hint="eastAsia"/>
          <w:b/>
          <w:sz w:val="22"/>
          <w:szCs w:val="22"/>
        </w:rPr>
        <w:t>.</w:t>
      </w:r>
      <w:r w:rsidRPr="006C623B">
        <w:rPr>
          <w:rFonts w:hint="eastAsia"/>
          <w:sz w:val="22"/>
          <w:szCs w:val="22"/>
        </w:rPr>
        <w:t xml:space="preserve"> </w:t>
      </w:r>
      <w:r w:rsidRPr="006C623B">
        <w:rPr>
          <w:rFonts w:eastAsia="굴림" w:hint="eastAsia"/>
          <w:bCs/>
          <w:sz w:val="22"/>
          <w:szCs w:val="22"/>
        </w:rPr>
        <w:t>Kim</w:t>
      </w:r>
      <w:r w:rsidRPr="006C623B">
        <w:rPr>
          <w:rFonts w:eastAsia="굴림"/>
          <w:bCs/>
          <w:sz w:val="22"/>
          <w:szCs w:val="22"/>
        </w:rPr>
        <w:t xml:space="preserve">, </w:t>
      </w:r>
      <w:r w:rsidRPr="006C623B">
        <w:rPr>
          <w:rFonts w:eastAsia="굴림" w:hint="eastAsia"/>
          <w:bCs/>
          <w:sz w:val="22"/>
          <w:szCs w:val="22"/>
        </w:rPr>
        <w:t>E</w:t>
      </w:r>
      <w:r w:rsidRPr="006C623B">
        <w:rPr>
          <w:rFonts w:eastAsia="굴림"/>
          <w:bCs/>
          <w:sz w:val="22"/>
          <w:szCs w:val="22"/>
        </w:rPr>
        <w:t>.</w:t>
      </w:r>
      <w:r w:rsidRPr="006C623B">
        <w:rPr>
          <w:rFonts w:eastAsia="굴림"/>
          <w:sz w:val="22"/>
          <w:szCs w:val="22"/>
        </w:rPr>
        <w:t>, </w:t>
      </w:r>
      <w:r w:rsidRPr="006C623B">
        <w:rPr>
          <w:rFonts w:eastAsia="굴림" w:hint="eastAsia"/>
          <w:sz w:val="22"/>
          <w:szCs w:val="22"/>
        </w:rPr>
        <w:t>Kim</w:t>
      </w:r>
      <w:r w:rsidRPr="006C623B">
        <w:rPr>
          <w:rFonts w:eastAsia="굴림"/>
          <w:sz w:val="22"/>
          <w:szCs w:val="22"/>
        </w:rPr>
        <w:t xml:space="preserve">, </w:t>
      </w:r>
      <w:r w:rsidRPr="006C623B">
        <w:rPr>
          <w:rFonts w:eastAsia="굴림" w:hint="eastAsia"/>
          <w:sz w:val="22"/>
          <w:szCs w:val="22"/>
        </w:rPr>
        <w:t>D.</w:t>
      </w:r>
      <w:r w:rsidRPr="006C623B">
        <w:rPr>
          <w:rFonts w:eastAsia="굴림"/>
          <w:sz w:val="22"/>
          <w:szCs w:val="22"/>
        </w:rPr>
        <w:t xml:space="preserve">, Lee, </w:t>
      </w:r>
      <w:r w:rsidRPr="006C623B">
        <w:rPr>
          <w:rFonts w:eastAsia="굴림" w:hint="eastAsia"/>
          <w:sz w:val="22"/>
          <w:szCs w:val="22"/>
        </w:rPr>
        <w:t>J</w:t>
      </w:r>
      <w:r w:rsidRPr="006C623B">
        <w:rPr>
          <w:rFonts w:eastAsia="굴림"/>
          <w:sz w:val="22"/>
          <w:szCs w:val="22"/>
        </w:rPr>
        <w:t>.-</w:t>
      </w:r>
      <w:r w:rsidRPr="006C623B">
        <w:rPr>
          <w:rFonts w:eastAsia="굴림" w:hint="eastAsia"/>
          <w:sz w:val="22"/>
          <w:szCs w:val="22"/>
        </w:rPr>
        <w:t>S.</w:t>
      </w:r>
      <w:r w:rsidRPr="006C623B">
        <w:rPr>
          <w:rFonts w:eastAsia="굴림"/>
          <w:sz w:val="22"/>
          <w:szCs w:val="22"/>
        </w:rPr>
        <w:t xml:space="preserve">, </w:t>
      </w:r>
      <w:proofErr w:type="spellStart"/>
      <w:r w:rsidRPr="006C623B">
        <w:rPr>
          <w:rFonts w:eastAsia="굴림" w:hint="eastAsia"/>
          <w:bCs/>
          <w:sz w:val="22"/>
          <w:szCs w:val="22"/>
        </w:rPr>
        <w:t>Yoe</w:t>
      </w:r>
      <w:proofErr w:type="spellEnd"/>
      <w:r w:rsidRPr="006C623B">
        <w:rPr>
          <w:rFonts w:eastAsia="굴림" w:hint="eastAsia"/>
          <w:bCs/>
          <w:sz w:val="22"/>
          <w:szCs w:val="22"/>
        </w:rPr>
        <w:t>, J</w:t>
      </w:r>
      <w:r w:rsidRPr="006C623B">
        <w:rPr>
          <w:rFonts w:eastAsia="굴림"/>
          <w:bCs/>
          <w:sz w:val="22"/>
          <w:szCs w:val="22"/>
        </w:rPr>
        <w:t>.</w:t>
      </w:r>
      <w:r w:rsidRPr="006C623B">
        <w:rPr>
          <w:rFonts w:eastAsia="굴림"/>
          <w:sz w:val="22"/>
          <w:szCs w:val="22"/>
        </w:rPr>
        <w:t xml:space="preserve">, </w:t>
      </w:r>
      <w:r w:rsidRPr="006C623B">
        <w:rPr>
          <w:rFonts w:eastAsia="굴림" w:hint="eastAsia"/>
          <w:bCs/>
          <w:sz w:val="22"/>
          <w:szCs w:val="22"/>
        </w:rPr>
        <w:t>Park</w:t>
      </w:r>
      <w:r w:rsidRPr="006C623B">
        <w:rPr>
          <w:rFonts w:eastAsia="굴림"/>
          <w:bCs/>
          <w:sz w:val="22"/>
          <w:szCs w:val="22"/>
        </w:rPr>
        <w:t xml:space="preserve">, </w:t>
      </w:r>
      <w:r w:rsidRPr="006C623B">
        <w:rPr>
          <w:rFonts w:eastAsia="굴림" w:hint="eastAsia"/>
          <w:bCs/>
          <w:sz w:val="22"/>
          <w:szCs w:val="22"/>
        </w:rPr>
        <w:t>J</w:t>
      </w:r>
      <w:r w:rsidRPr="006C623B">
        <w:rPr>
          <w:rFonts w:eastAsia="굴림"/>
          <w:bCs/>
          <w:sz w:val="22"/>
          <w:szCs w:val="22"/>
        </w:rPr>
        <w:t>.</w:t>
      </w:r>
      <w:r w:rsidRPr="006C623B">
        <w:rPr>
          <w:rFonts w:eastAsia="굴림"/>
          <w:sz w:val="22"/>
          <w:szCs w:val="22"/>
        </w:rPr>
        <w:t>,</w:t>
      </w:r>
      <w:r w:rsidRPr="006C623B">
        <w:rPr>
          <w:rFonts w:eastAsia="굴림"/>
          <w:bCs/>
          <w:sz w:val="22"/>
          <w:szCs w:val="22"/>
        </w:rPr>
        <w:t xml:space="preserve"> </w:t>
      </w:r>
      <w:r w:rsidRPr="006C623B">
        <w:rPr>
          <w:rFonts w:eastAsia="굴림" w:hint="eastAsia"/>
          <w:bCs/>
          <w:sz w:val="22"/>
          <w:szCs w:val="22"/>
        </w:rPr>
        <w:t>Kim</w:t>
      </w:r>
      <w:r w:rsidRPr="006C623B">
        <w:rPr>
          <w:rFonts w:eastAsia="굴림"/>
          <w:bCs/>
          <w:sz w:val="22"/>
          <w:szCs w:val="22"/>
        </w:rPr>
        <w:t xml:space="preserve">, </w:t>
      </w:r>
      <w:r w:rsidRPr="006C623B">
        <w:rPr>
          <w:rFonts w:eastAsia="굴림" w:hint="eastAsia"/>
          <w:bCs/>
          <w:sz w:val="22"/>
          <w:szCs w:val="22"/>
        </w:rPr>
        <w:t>C</w:t>
      </w:r>
      <w:r w:rsidRPr="006C623B">
        <w:rPr>
          <w:rFonts w:eastAsia="굴림"/>
          <w:bCs/>
          <w:sz w:val="22"/>
          <w:szCs w:val="22"/>
        </w:rPr>
        <w:t>.-</w:t>
      </w:r>
      <w:r w:rsidRPr="006C623B">
        <w:rPr>
          <w:rFonts w:eastAsia="굴림" w:hint="eastAsia"/>
          <w:bCs/>
          <w:sz w:val="22"/>
          <w:szCs w:val="22"/>
        </w:rPr>
        <w:t>J</w:t>
      </w:r>
      <w:r w:rsidRPr="006C623B">
        <w:rPr>
          <w:rFonts w:eastAsia="굴림"/>
          <w:bCs/>
          <w:sz w:val="22"/>
          <w:szCs w:val="22"/>
        </w:rPr>
        <w:t>.</w:t>
      </w:r>
      <w:r w:rsidRPr="006C623B">
        <w:rPr>
          <w:rFonts w:eastAsia="굴림"/>
          <w:sz w:val="22"/>
          <w:szCs w:val="22"/>
        </w:rPr>
        <w:t xml:space="preserve">, </w:t>
      </w:r>
      <w:proofErr w:type="spellStart"/>
      <w:r w:rsidRPr="006C623B">
        <w:rPr>
          <w:rFonts w:eastAsia="굴림" w:hint="eastAsia"/>
          <w:sz w:val="22"/>
          <w:szCs w:val="22"/>
        </w:rPr>
        <w:t>Jeong</w:t>
      </w:r>
      <w:proofErr w:type="spellEnd"/>
      <w:r w:rsidRPr="006C623B">
        <w:rPr>
          <w:rFonts w:eastAsia="굴림"/>
          <w:sz w:val="22"/>
          <w:szCs w:val="22"/>
        </w:rPr>
        <w:t xml:space="preserve">, </w:t>
      </w:r>
      <w:r w:rsidRPr="006C623B">
        <w:rPr>
          <w:rFonts w:eastAsia="굴림" w:hint="eastAsia"/>
          <w:sz w:val="22"/>
          <w:szCs w:val="22"/>
        </w:rPr>
        <w:t>D</w:t>
      </w:r>
      <w:r w:rsidRPr="006C623B">
        <w:rPr>
          <w:rFonts w:eastAsia="굴림"/>
          <w:sz w:val="22"/>
          <w:szCs w:val="22"/>
        </w:rPr>
        <w:t xml:space="preserve">., </w:t>
      </w:r>
      <w:r w:rsidRPr="006C623B">
        <w:rPr>
          <w:rFonts w:eastAsia="굴림" w:hint="eastAsia"/>
          <w:sz w:val="22"/>
          <w:szCs w:val="22"/>
        </w:rPr>
        <w:t>Kim</w:t>
      </w:r>
      <w:r w:rsidRPr="006C623B">
        <w:rPr>
          <w:rFonts w:eastAsia="굴림"/>
          <w:sz w:val="22"/>
          <w:szCs w:val="22"/>
        </w:rPr>
        <w:t>, S</w:t>
      </w:r>
      <w:r w:rsidRPr="006C623B">
        <w:rPr>
          <w:rFonts w:eastAsia="굴림" w:hint="eastAsia"/>
          <w:sz w:val="22"/>
          <w:szCs w:val="22"/>
        </w:rPr>
        <w:t>.</w:t>
      </w:r>
      <w:r w:rsidRPr="006C623B">
        <w:rPr>
          <w:rFonts w:eastAsia="굴림"/>
          <w:sz w:val="22"/>
          <w:szCs w:val="22"/>
        </w:rPr>
        <w:t xml:space="preserve">#, and </w:t>
      </w:r>
      <w:r w:rsidRPr="006C623B">
        <w:rPr>
          <w:rFonts w:eastAsia="굴림"/>
          <w:b/>
          <w:bCs/>
          <w:sz w:val="22"/>
          <w:szCs w:val="22"/>
        </w:rPr>
        <w:t>Lee, Y.</w:t>
      </w:r>
      <w:r w:rsidRPr="006C623B">
        <w:rPr>
          <w:rFonts w:eastAsia="굴림"/>
          <w:sz w:val="22"/>
          <w:szCs w:val="22"/>
        </w:rPr>
        <w:t xml:space="preserve"># </w:t>
      </w:r>
      <w:r w:rsidRPr="006C623B">
        <w:rPr>
          <w:rFonts w:eastAsia="굴림"/>
          <w:bCs/>
          <w:sz w:val="22"/>
          <w:szCs w:val="22"/>
        </w:rPr>
        <w:t>(#co-corresponding authors)</w:t>
      </w:r>
      <w:r w:rsidRPr="006C623B">
        <w:rPr>
          <w:rFonts w:eastAsia="굴림"/>
          <w:b/>
          <w:bCs/>
          <w:sz w:val="22"/>
          <w:szCs w:val="22"/>
        </w:rPr>
        <w:t xml:space="preserve"> </w:t>
      </w:r>
      <w:proofErr w:type="spellStart"/>
      <w:r w:rsidRPr="006C623B">
        <w:rPr>
          <w:rFonts w:eastAsia="굴림"/>
          <w:sz w:val="22"/>
          <w:szCs w:val="22"/>
        </w:rPr>
        <w:t>Capicua</w:t>
      </w:r>
      <w:proofErr w:type="spellEnd"/>
      <w:r w:rsidRPr="006C623B">
        <w:rPr>
          <w:rFonts w:eastAsia="굴림"/>
          <w:sz w:val="22"/>
          <w:szCs w:val="22"/>
        </w:rPr>
        <w:t xml:space="preserve"> </w:t>
      </w:r>
      <w:r w:rsidRPr="006C623B">
        <w:rPr>
          <w:rFonts w:eastAsia="굴림" w:hint="eastAsia"/>
          <w:sz w:val="22"/>
          <w:szCs w:val="22"/>
        </w:rPr>
        <w:t>suppresses hepatocellular carcinoma progression by controlling ETV4-MMP1 axis</w:t>
      </w:r>
      <w:r w:rsidRPr="006C623B">
        <w:rPr>
          <w:rFonts w:eastAsia="굴림"/>
          <w:sz w:val="22"/>
          <w:szCs w:val="22"/>
        </w:rPr>
        <w:t xml:space="preserve">. </w:t>
      </w:r>
      <w:r w:rsidRPr="006C623B">
        <w:rPr>
          <w:rFonts w:eastAsia="굴림" w:hint="eastAsia"/>
          <w:b/>
          <w:bCs/>
          <w:i/>
          <w:iCs/>
          <w:sz w:val="22"/>
          <w:szCs w:val="22"/>
        </w:rPr>
        <w:t>Hepatology.</w:t>
      </w:r>
      <w:r w:rsidRPr="006C623B">
        <w:rPr>
          <w:rFonts w:eastAsia="굴림"/>
          <w:sz w:val="22"/>
          <w:szCs w:val="22"/>
        </w:rPr>
        <w:t xml:space="preserve"> </w:t>
      </w:r>
      <w:r w:rsidRPr="006C623B">
        <w:rPr>
          <w:rStyle w:val="a5"/>
          <w:sz w:val="22"/>
          <w:szCs w:val="22"/>
        </w:rPr>
        <w:t xml:space="preserve">2018; </w:t>
      </w:r>
      <w:r w:rsidRPr="006C623B">
        <w:rPr>
          <w:sz w:val="22"/>
          <w:szCs w:val="22"/>
        </w:rPr>
        <w:t>67(6):2287-2301</w:t>
      </w:r>
    </w:p>
    <w:p w:rsidR="008B5A83" w:rsidRPr="006C623B" w:rsidRDefault="008B5A83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8B5A83" w:rsidRPr="006C623B" w:rsidRDefault="008B5A83" w:rsidP="00CA41A3">
      <w:pPr>
        <w:jc w:val="both"/>
        <w:rPr>
          <w:sz w:val="22"/>
          <w:szCs w:val="22"/>
        </w:rPr>
      </w:pPr>
      <w:r w:rsidRPr="006C623B">
        <w:rPr>
          <w:b/>
          <w:sz w:val="22"/>
          <w:szCs w:val="22"/>
        </w:rPr>
        <w:t>5.</w:t>
      </w:r>
      <w:r w:rsidRPr="006C623B">
        <w:rPr>
          <w:sz w:val="22"/>
          <w:szCs w:val="22"/>
        </w:rPr>
        <w:t xml:space="preserve"> Park, S.</w:t>
      </w:r>
      <w:r w:rsidRPr="006C623B">
        <w:rPr>
          <w:rFonts w:eastAsia="굴림"/>
          <w:bCs/>
          <w:sz w:val="22"/>
          <w:szCs w:val="22"/>
        </w:rPr>
        <w:t>#</w:t>
      </w:r>
      <w:r w:rsidRPr="006C623B">
        <w:rPr>
          <w:sz w:val="22"/>
          <w:szCs w:val="22"/>
        </w:rPr>
        <w:t xml:space="preserve">, Park, J., Kim, E., and </w:t>
      </w:r>
      <w:r w:rsidRPr="006C623B">
        <w:rPr>
          <w:rStyle w:val="a5"/>
          <w:sz w:val="22"/>
          <w:szCs w:val="22"/>
        </w:rPr>
        <w:t>Lee, Y.</w:t>
      </w:r>
      <w:r w:rsidRPr="006C623B">
        <w:rPr>
          <w:rFonts w:eastAsia="굴림"/>
          <w:bCs/>
          <w:sz w:val="22"/>
          <w:szCs w:val="22"/>
        </w:rPr>
        <w:t>#</w:t>
      </w:r>
      <w:r w:rsidRPr="006C623B">
        <w:rPr>
          <w:sz w:val="22"/>
          <w:szCs w:val="22"/>
        </w:rPr>
        <w:t xml:space="preserve"> </w:t>
      </w:r>
      <w:r w:rsidRPr="006C623B">
        <w:rPr>
          <w:rFonts w:eastAsia="굴림"/>
          <w:bCs/>
          <w:sz w:val="22"/>
          <w:szCs w:val="22"/>
        </w:rPr>
        <w:t>(#co-corresponding authors)</w:t>
      </w:r>
      <w:r w:rsidRPr="006C623B">
        <w:rPr>
          <w:rFonts w:eastAsia="굴림"/>
          <w:b/>
          <w:bCs/>
          <w:sz w:val="22"/>
          <w:szCs w:val="22"/>
        </w:rPr>
        <w:t xml:space="preserve"> </w:t>
      </w:r>
      <w:r w:rsidRPr="006C623B">
        <w:rPr>
          <w:sz w:val="22"/>
          <w:szCs w:val="22"/>
        </w:rPr>
        <w:t xml:space="preserve">The </w:t>
      </w:r>
      <w:proofErr w:type="spellStart"/>
      <w:r w:rsidRPr="006C623B">
        <w:rPr>
          <w:sz w:val="22"/>
          <w:szCs w:val="22"/>
        </w:rPr>
        <w:t>Capicua</w:t>
      </w:r>
      <w:proofErr w:type="spellEnd"/>
      <w:r w:rsidRPr="006C623B">
        <w:rPr>
          <w:sz w:val="22"/>
          <w:szCs w:val="22"/>
          <w:lang w:val="en"/>
        </w:rPr>
        <w:t xml:space="preserve"> /ETS Translocation Variant 5 </w:t>
      </w:r>
      <w:r w:rsidRPr="006C623B">
        <w:rPr>
          <w:sz w:val="22"/>
          <w:szCs w:val="22"/>
        </w:rPr>
        <w:t xml:space="preserve">axis regulates liver-resident memory CD8+ T cell development and the pathogenesis of liver injury. </w:t>
      </w:r>
      <w:r w:rsidRPr="006C623B">
        <w:rPr>
          <w:rFonts w:eastAsia="굴림"/>
          <w:b/>
          <w:bCs/>
          <w:i/>
          <w:iCs/>
          <w:sz w:val="22"/>
          <w:szCs w:val="22"/>
        </w:rPr>
        <w:t>Hepatology.</w:t>
      </w:r>
      <w:r w:rsidRPr="006C623B">
        <w:rPr>
          <w:sz w:val="22"/>
          <w:szCs w:val="22"/>
        </w:rPr>
        <w:t xml:space="preserve"> </w:t>
      </w:r>
      <w:r w:rsidRPr="006C623B">
        <w:rPr>
          <w:rStyle w:val="a5"/>
          <w:color w:val="000000"/>
          <w:sz w:val="22"/>
          <w:szCs w:val="22"/>
        </w:rPr>
        <w:t>2019;</w:t>
      </w:r>
      <w:r w:rsidRPr="006C623B">
        <w:rPr>
          <w:color w:val="000000"/>
          <w:sz w:val="22"/>
          <w:szCs w:val="22"/>
        </w:rPr>
        <w:t xml:space="preserve"> 70(1):358-371</w:t>
      </w:r>
    </w:p>
    <w:p w:rsidR="008B5A83" w:rsidRPr="006C623B" w:rsidRDefault="008B5A83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8B5A83" w:rsidRPr="006C623B" w:rsidRDefault="008B5A83" w:rsidP="00CA41A3">
      <w:pPr>
        <w:jc w:val="both"/>
        <w:rPr>
          <w:sz w:val="22"/>
          <w:szCs w:val="22"/>
        </w:rPr>
      </w:pPr>
      <w:r w:rsidRPr="006C623B">
        <w:rPr>
          <w:b/>
          <w:sz w:val="22"/>
          <w:szCs w:val="22"/>
          <w:shd w:val="clear" w:color="auto" w:fill="FFFFFF"/>
        </w:rPr>
        <w:t>6</w:t>
      </w:r>
      <w:r w:rsidRPr="006C623B">
        <w:rPr>
          <w:rFonts w:hint="eastAsia"/>
          <w:b/>
          <w:sz w:val="22"/>
          <w:szCs w:val="22"/>
          <w:shd w:val="clear" w:color="auto" w:fill="FFFFFF"/>
        </w:rPr>
        <w:t>.</w:t>
      </w:r>
      <w:r w:rsidRPr="006C623B">
        <w:rPr>
          <w:rFonts w:hint="eastAsia"/>
          <w:sz w:val="22"/>
          <w:szCs w:val="22"/>
          <w:shd w:val="clear" w:color="auto" w:fill="FFFFFF"/>
        </w:rPr>
        <w:t xml:space="preserve"> </w:t>
      </w:r>
      <w:r w:rsidRPr="006C623B">
        <w:rPr>
          <w:rStyle w:val="a5"/>
          <w:b w:val="0"/>
          <w:sz w:val="22"/>
          <w:szCs w:val="22"/>
        </w:rPr>
        <w:t>Lee, J.-S.</w:t>
      </w:r>
      <w:r w:rsidRPr="006C623B">
        <w:rPr>
          <w:b/>
          <w:sz w:val="22"/>
          <w:szCs w:val="22"/>
        </w:rPr>
        <w:t>*, </w:t>
      </w:r>
      <w:r w:rsidRPr="006C623B">
        <w:rPr>
          <w:rStyle w:val="a5"/>
          <w:b w:val="0"/>
          <w:sz w:val="22"/>
          <w:szCs w:val="22"/>
        </w:rPr>
        <w:t>Kim, E.</w:t>
      </w:r>
      <w:r w:rsidRPr="006C623B">
        <w:rPr>
          <w:b/>
          <w:sz w:val="22"/>
          <w:szCs w:val="22"/>
        </w:rPr>
        <w:t xml:space="preserve">*, </w:t>
      </w:r>
      <w:r w:rsidRPr="006C623B">
        <w:rPr>
          <w:rStyle w:val="a5"/>
          <w:b w:val="0"/>
          <w:sz w:val="22"/>
          <w:szCs w:val="22"/>
        </w:rPr>
        <w:t>Lee, J.</w:t>
      </w:r>
      <w:r w:rsidRPr="006C623B">
        <w:rPr>
          <w:b/>
          <w:sz w:val="22"/>
          <w:szCs w:val="22"/>
        </w:rPr>
        <w:t>*,</w:t>
      </w:r>
      <w:r w:rsidRPr="006C623B">
        <w:rPr>
          <w:sz w:val="22"/>
          <w:szCs w:val="22"/>
        </w:rPr>
        <w:t xml:space="preserve"> Kim, D., Kim, H., Kim, C.-J., Kim, S., </w:t>
      </w:r>
      <w:proofErr w:type="spellStart"/>
      <w:r w:rsidRPr="006C623B">
        <w:rPr>
          <w:sz w:val="22"/>
          <w:szCs w:val="22"/>
        </w:rPr>
        <w:t>Jeong</w:t>
      </w:r>
      <w:proofErr w:type="spellEnd"/>
      <w:r w:rsidRPr="006C623B">
        <w:rPr>
          <w:sz w:val="22"/>
          <w:szCs w:val="22"/>
        </w:rPr>
        <w:t xml:space="preserve">, D.# and </w:t>
      </w:r>
      <w:r w:rsidRPr="006C623B">
        <w:rPr>
          <w:rStyle w:val="a5"/>
          <w:sz w:val="22"/>
          <w:szCs w:val="22"/>
        </w:rPr>
        <w:t>Lee, Y.</w:t>
      </w:r>
      <w:r w:rsidRPr="006C623B">
        <w:rPr>
          <w:sz w:val="22"/>
          <w:szCs w:val="22"/>
        </w:rPr>
        <w:t xml:space="preserve"># </w:t>
      </w:r>
      <w:r w:rsidRPr="006C623B">
        <w:rPr>
          <w:rStyle w:val="a5"/>
          <w:b w:val="0"/>
          <w:sz w:val="22"/>
          <w:szCs w:val="22"/>
        </w:rPr>
        <w:t>(*co-first authors, #co-corresponding authors)</w:t>
      </w:r>
      <w:r w:rsidRPr="006C623B">
        <w:rPr>
          <w:rStyle w:val="a5"/>
          <w:sz w:val="22"/>
          <w:szCs w:val="22"/>
        </w:rPr>
        <w:t xml:space="preserve"> </w:t>
      </w:r>
      <w:proofErr w:type="spellStart"/>
      <w:r w:rsidRPr="006C623B">
        <w:rPr>
          <w:sz w:val="22"/>
          <w:szCs w:val="22"/>
        </w:rPr>
        <w:t>Capicua</w:t>
      </w:r>
      <w:proofErr w:type="spellEnd"/>
      <w:r w:rsidRPr="006C623B">
        <w:rPr>
          <w:sz w:val="22"/>
          <w:szCs w:val="22"/>
        </w:rPr>
        <w:t xml:space="preserve"> suppresses colorectal cancer progression via repression of ETV4 expression. </w:t>
      </w:r>
      <w:r w:rsidRPr="006C623B">
        <w:rPr>
          <w:rStyle w:val="a8"/>
          <w:b/>
          <w:bCs/>
          <w:sz w:val="22"/>
          <w:szCs w:val="22"/>
        </w:rPr>
        <w:t>Cancer Cell International.</w:t>
      </w:r>
      <w:r w:rsidRPr="006C623B">
        <w:rPr>
          <w:sz w:val="22"/>
          <w:szCs w:val="22"/>
        </w:rPr>
        <w:t> </w:t>
      </w:r>
      <w:r w:rsidRPr="006C623B">
        <w:rPr>
          <w:rStyle w:val="a5"/>
          <w:sz w:val="22"/>
          <w:szCs w:val="22"/>
        </w:rPr>
        <w:t xml:space="preserve">2020; </w:t>
      </w:r>
      <w:r w:rsidRPr="006C623B">
        <w:rPr>
          <w:sz w:val="22"/>
          <w:szCs w:val="22"/>
        </w:rPr>
        <w:t>20:42</w:t>
      </w:r>
    </w:p>
    <w:p w:rsidR="008B5A83" w:rsidRPr="006C623B" w:rsidRDefault="008B5A83" w:rsidP="00CA41A3">
      <w:pPr>
        <w:jc w:val="both"/>
        <w:rPr>
          <w:sz w:val="22"/>
          <w:szCs w:val="22"/>
        </w:rPr>
      </w:pPr>
    </w:p>
    <w:p w:rsidR="008B5A83" w:rsidRPr="006C623B" w:rsidRDefault="008B5A83" w:rsidP="00CA41A3">
      <w:pPr>
        <w:jc w:val="both"/>
        <w:rPr>
          <w:sz w:val="22"/>
          <w:szCs w:val="22"/>
          <w:shd w:val="clear" w:color="auto" w:fill="FFFFFF"/>
        </w:rPr>
      </w:pPr>
      <w:r w:rsidRPr="006C623B">
        <w:rPr>
          <w:b/>
          <w:sz w:val="22"/>
          <w:szCs w:val="22"/>
        </w:rPr>
        <w:t>7.</w:t>
      </w:r>
      <w:r w:rsidRPr="006C623B">
        <w:rPr>
          <w:sz w:val="22"/>
          <w:szCs w:val="22"/>
        </w:rPr>
        <w:t xml:space="preserve"> </w:t>
      </w:r>
      <w:proofErr w:type="spellStart"/>
      <w:r w:rsidRPr="006C623B">
        <w:rPr>
          <w:rStyle w:val="a5"/>
          <w:b w:val="0"/>
          <w:sz w:val="22"/>
          <w:szCs w:val="22"/>
        </w:rPr>
        <w:t>Yoe</w:t>
      </w:r>
      <w:proofErr w:type="spellEnd"/>
      <w:r w:rsidRPr="006C623B">
        <w:rPr>
          <w:rStyle w:val="a5"/>
          <w:b w:val="0"/>
          <w:sz w:val="22"/>
          <w:szCs w:val="22"/>
        </w:rPr>
        <w:t>, J.</w:t>
      </w:r>
      <w:r w:rsidRPr="006C623B">
        <w:rPr>
          <w:b/>
          <w:sz w:val="22"/>
          <w:szCs w:val="22"/>
        </w:rPr>
        <w:t>,</w:t>
      </w:r>
      <w:r w:rsidRPr="006C623B">
        <w:rPr>
          <w:sz w:val="22"/>
          <w:szCs w:val="22"/>
        </w:rPr>
        <w:t> Kim, D., Kim, S.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sz w:val="22"/>
          <w:szCs w:val="22"/>
        </w:rPr>
        <w:t xml:space="preserve">and </w:t>
      </w:r>
      <w:r w:rsidRPr="006C623B">
        <w:rPr>
          <w:rStyle w:val="a5"/>
          <w:sz w:val="22"/>
          <w:szCs w:val="22"/>
        </w:rPr>
        <w:t>Lee, Y.</w:t>
      </w:r>
      <w:r w:rsidRPr="006C623B">
        <w:rPr>
          <w:sz w:val="22"/>
          <w:szCs w:val="22"/>
        </w:rPr>
        <w:t> </w:t>
      </w:r>
      <w:proofErr w:type="spellStart"/>
      <w:r w:rsidRPr="006C623B">
        <w:rPr>
          <w:rFonts w:hint="eastAsia"/>
          <w:sz w:val="22"/>
          <w:szCs w:val="22"/>
        </w:rPr>
        <w:t>Capicua</w:t>
      </w:r>
      <w:proofErr w:type="spellEnd"/>
      <w:r w:rsidRPr="006C623B">
        <w:rPr>
          <w:rFonts w:hint="eastAsia"/>
          <w:sz w:val="22"/>
          <w:szCs w:val="22"/>
        </w:rPr>
        <w:t xml:space="preserve"> restricts cancer stem cell-like properties in breast cancer cells</w:t>
      </w:r>
      <w:r w:rsidRPr="006C623B">
        <w:rPr>
          <w:sz w:val="22"/>
          <w:szCs w:val="22"/>
        </w:rPr>
        <w:t xml:space="preserve">. </w:t>
      </w:r>
      <w:r w:rsidRPr="006C623B">
        <w:rPr>
          <w:rStyle w:val="a8"/>
          <w:b/>
          <w:bCs/>
          <w:sz w:val="22"/>
          <w:szCs w:val="22"/>
        </w:rPr>
        <w:t xml:space="preserve">Oncogene. </w:t>
      </w:r>
      <w:r w:rsidRPr="006C623B">
        <w:rPr>
          <w:rStyle w:val="a5"/>
          <w:sz w:val="22"/>
          <w:szCs w:val="22"/>
        </w:rPr>
        <w:t xml:space="preserve">2020; </w:t>
      </w:r>
      <w:r w:rsidRPr="006C623B">
        <w:rPr>
          <w:color w:val="000000"/>
          <w:sz w:val="22"/>
          <w:szCs w:val="22"/>
        </w:rPr>
        <w:t>39:3489-3506</w:t>
      </w:r>
    </w:p>
    <w:p w:rsidR="008B5A83" w:rsidRPr="006C623B" w:rsidRDefault="008B5A83" w:rsidP="00CA41A3">
      <w:pPr>
        <w:jc w:val="both"/>
        <w:rPr>
          <w:rFonts w:ascii="Trebuchet MS" w:eastAsia="굴림" w:hAnsi="Trebuchet MS" w:cs="Arial"/>
          <w:sz w:val="22"/>
          <w:szCs w:val="22"/>
        </w:rPr>
      </w:pPr>
    </w:p>
    <w:p w:rsidR="008B5A83" w:rsidRPr="006C623B" w:rsidRDefault="008B5A83" w:rsidP="00CA41A3">
      <w:pPr>
        <w:jc w:val="both"/>
        <w:rPr>
          <w:color w:val="000000"/>
          <w:sz w:val="22"/>
          <w:szCs w:val="22"/>
        </w:rPr>
      </w:pPr>
      <w:r w:rsidRPr="006C623B">
        <w:rPr>
          <w:rFonts w:eastAsia="굴림"/>
          <w:b/>
          <w:sz w:val="22"/>
          <w:szCs w:val="22"/>
        </w:rPr>
        <w:t>8.</w:t>
      </w:r>
      <w:r w:rsidRPr="006C623B">
        <w:rPr>
          <w:rFonts w:eastAsia="굴림"/>
          <w:sz w:val="22"/>
          <w:szCs w:val="22"/>
        </w:rPr>
        <w:t xml:space="preserve"> </w:t>
      </w:r>
      <w:r w:rsidRPr="006C623B">
        <w:rPr>
          <w:rStyle w:val="a5"/>
          <w:color w:val="000000"/>
          <w:sz w:val="22"/>
          <w:szCs w:val="22"/>
        </w:rPr>
        <w:t>Lee, Y.</w:t>
      </w:r>
      <w:r w:rsidRPr="006C623B">
        <w:rPr>
          <w:color w:val="000000"/>
          <w:sz w:val="22"/>
          <w:szCs w:val="22"/>
        </w:rPr>
        <w:t xml:space="preserve"> Regulation and function of </w:t>
      </w:r>
      <w:proofErr w:type="spellStart"/>
      <w:r w:rsidRPr="006C623B">
        <w:rPr>
          <w:color w:val="000000"/>
          <w:sz w:val="22"/>
          <w:szCs w:val="22"/>
        </w:rPr>
        <w:t>capicua</w:t>
      </w:r>
      <w:proofErr w:type="spellEnd"/>
      <w:r w:rsidRPr="006C623B">
        <w:rPr>
          <w:color w:val="000000"/>
          <w:sz w:val="22"/>
          <w:szCs w:val="22"/>
        </w:rPr>
        <w:t xml:space="preserve"> in mammals. </w:t>
      </w:r>
      <w:r w:rsidRPr="006C623B">
        <w:rPr>
          <w:rStyle w:val="a5"/>
          <w:i/>
          <w:iCs/>
          <w:sz w:val="22"/>
          <w:szCs w:val="22"/>
        </w:rPr>
        <w:t>Experimental &amp; Molecular Medicine.</w:t>
      </w:r>
      <w:r w:rsidRPr="006C623B">
        <w:rPr>
          <w:rStyle w:val="a5"/>
          <w:i/>
          <w:iCs/>
          <w:color w:val="0000FF"/>
          <w:sz w:val="22"/>
          <w:szCs w:val="22"/>
        </w:rPr>
        <w:t> </w:t>
      </w:r>
      <w:r w:rsidRPr="006C623B">
        <w:rPr>
          <w:rStyle w:val="a5"/>
          <w:color w:val="000000"/>
          <w:sz w:val="22"/>
          <w:szCs w:val="22"/>
        </w:rPr>
        <w:t xml:space="preserve">2020; </w:t>
      </w:r>
      <w:r w:rsidRPr="006C623B">
        <w:rPr>
          <w:color w:val="000000"/>
          <w:sz w:val="22"/>
          <w:szCs w:val="22"/>
        </w:rPr>
        <w:t>52:531-537 (Review article)</w:t>
      </w:r>
    </w:p>
    <w:p w:rsidR="008B5A83" w:rsidRPr="006C623B" w:rsidRDefault="008B5A83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8B5A83" w:rsidRPr="006C623B" w:rsidRDefault="008B5A83" w:rsidP="00CA41A3">
      <w:pPr>
        <w:tabs>
          <w:tab w:val="left" w:pos="90"/>
        </w:tabs>
        <w:jc w:val="both"/>
        <w:rPr>
          <w:b/>
          <w:sz w:val="22"/>
          <w:szCs w:val="22"/>
        </w:rPr>
      </w:pPr>
      <w:r w:rsidRPr="006C623B">
        <w:rPr>
          <w:b/>
          <w:sz w:val="22"/>
          <w:szCs w:val="22"/>
        </w:rPr>
        <w:t>9</w:t>
      </w:r>
      <w:r w:rsidRPr="006C623B">
        <w:rPr>
          <w:rFonts w:hint="eastAsia"/>
          <w:b/>
          <w:sz w:val="22"/>
          <w:szCs w:val="22"/>
        </w:rPr>
        <w:t xml:space="preserve">. </w:t>
      </w:r>
      <w:r w:rsidRPr="006C623B">
        <w:rPr>
          <w:rStyle w:val="a5"/>
          <w:b w:val="0"/>
          <w:sz w:val="22"/>
          <w:szCs w:val="22"/>
        </w:rPr>
        <w:t>Park, G.-Y.</w:t>
      </w:r>
      <w:r w:rsidRPr="006C623B">
        <w:rPr>
          <w:b/>
          <w:sz w:val="22"/>
          <w:szCs w:val="22"/>
        </w:rPr>
        <w:t xml:space="preserve">, </w:t>
      </w:r>
      <w:r w:rsidRPr="006C623B">
        <w:rPr>
          <w:sz w:val="22"/>
          <w:szCs w:val="22"/>
        </w:rPr>
        <w:t>Lee, G.-W.,</w:t>
      </w:r>
      <w:r w:rsidRPr="006C623B">
        <w:rPr>
          <w:b/>
          <w:sz w:val="22"/>
          <w:szCs w:val="22"/>
        </w:rPr>
        <w:t xml:space="preserve"> </w:t>
      </w:r>
      <w:r w:rsidRPr="006C623B">
        <w:rPr>
          <w:rStyle w:val="a5"/>
          <w:b w:val="0"/>
          <w:sz w:val="22"/>
          <w:szCs w:val="22"/>
        </w:rPr>
        <w:t>Kim, S.</w:t>
      </w:r>
      <w:r w:rsidRPr="006C623B">
        <w:rPr>
          <w:b/>
          <w:sz w:val="22"/>
          <w:szCs w:val="22"/>
        </w:rPr>
        <w:t xml:space="preserve">, </w:t>
      </w:r>
      <w:r w:rsidRPr="006C623B">
        <w:rPr>
          <w:rStyle w:val="a5"/>
          <w:b w:val="0"/>
          <w:sz w:val="22"/>
          <w:szCs w:val="22"/>
        </w:rPr>
        <w:t>Hong, H.</w:t>
      </w:r>
      <w:r w:rsidRPr="006C623B">
        <w:rPr>
          <w:b/>
          <w:sz w:val="22"/>
          <w:szCs w:val="22"/>
        </w:rPr>
        <w:t xml:space="preserve">, </w:t>
      </w:r>
      <w:r w:rsidRPr="006C623B">
        <w:rPr>
          <w:rStyle w:val="a5"/>
          <w:b w:val="0"/>
          <w:sz w:val="22"/>
          <w:szCs w:val="22"/>
        </w:rPr>
        <w:t>Park, J.S.</w:t>
      </w:r>
      <w:r w:rsidRPr="006C623B">
        <w:rPr>
          <w:b/>
          <w:sz w:val="22"/>
          <w:szCs w:val="22"/>
        </w:rPr>
        <w:t>,</w:t>
      </w:r>
      <w:r w:rsidRPr="006C623B">
        <w:rPr>
          <w:sz w:val="22"/>
          <w:szCs w:val="22"/>
        </w:rPr>
        <w:t xml:space="preserve"> Cho, </w:t>
      </w:r>
      <w:proofErr w:type="gramStart"/>
      <w:r w:rsidRPr="006C623B">
        <w:rPr>
          <w:sz w:val="22"/>
          <w:szCs w:val="22"/>
        </w:rPr>
        <w:t>J..#</w:t>
      </w:r>
      <w:proofErr w:type="gramEnd"/>
      <w:r w:rsidRPr="006C623B">
        <w:rPr>
          <w:sz w:val="22"/>
          <w:szCs w:val="22"/>
        </w:rPr>
        <w:t xml:space="preserve"> and </w:t>
      </w:r>
      <w:r w:rsidRPr="006C623B">
        <w:rPr>
          <w:rStyle w:val="a5"/>
          <w:sz w:val="22"/>
          <w:szCs w:val="22"/>
        </w:rPr>
        <w:t>Lee, Y.</w:t>
      </w:r>
      <w:r w:rsidRPr="006C623B">
        <w:rPr>
          <w:sz w:val="22"/>
          <w:szCs w:val="22"/>
        </w:rPr>
        <w:t xml:space="preserve"># </w:t>
      </w:r>
      <w:r w:rsidRPr="006C623B">
        <w:rPr>
          <w:rStyle w:val="a5"/>
          <w:b w:val="0"/>
          <w:sz w:val="22"/>
          <w:szCs w:val="22"/>
        </w:rPr>
        <w:t>(#co-corresponding authors)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sz w:val="22"/>
          <w:szCs w:val="22"/>
        </w:rPr>
        <w:t xml:space="preserve">Deletion timing of </w:t>
      </w:r>
      <w:proofErr w:type="spellStart"/>
      <w:r w:rsidRPr="006C623B">
        <w:rPr>
          <w:sz w:val="22"/>
          <w:szCs w:val="22"/>
        </w:rPr>
        <w:t>Cic</w:t>
      </w:r>
      <w:proofErr w:type="spellEnd"/>
      <w:r w:rsidRPr="006C623B">
        <w:rPr>
          <w:sz w:val="22"/>
          <w:szCs w:val="22"/>
        </w:rPr>
        <w:t xml:space="preserve"> alleles during hematopoiesis determines the degree of peripheral CD4+ T cell activation and proliferation. </w:t>
      </w:r>
      <w:r w:rsidRPr="006C623B">
        <w:rPr>
          <w:rStyle w:val="a5"/>
          <w:i/>
          <w:iCs/>
          <w:sz w:val="22"/>
          <w:szCs w:val="22"/>
        </w:rPr>
        <w:t>Immune Network</w:t>
      </w:r>
      <w:r w:rsidR="00005E06" w:rsidRPr="006C623B">
        <w:rPr>
          <w:rStyle w:val="a5"/>
          <w:i/>
          <w:iCs/>
          <w:sz w:val="22"/>
          <w:szCs w:val="22"/>
        </w:rPr>
        <w:t>.</w:t>
      </w:r>
      <w:r w:rsidRPr="006C623B">
        <w:rPr>
          <w:rStyle w:val="a5"/>
          <w:i/>
          <w:iCs/>
          <w:sz w:val="22"/>
          <w:szCs w:val="22"/>
        </w:rPr>
        <w:t> </w:t>
      </w:r>
      <w:r w:rsidRPr="006C623B">
        <w:rPr>
          <w:rStyle w:val="a5"/>
          <w:sz w:val="22"/>
          <w:szCs w:val="22"/>
        </w:rPr>
        <w:t xml:space="preserve">2020; </w:t>
      </w:r>
      <w:r w:rsidRPr="006C623B">
        <w:rPr>
          <w:sz w:val="22"/>
          <w:szCs w:val="22"/>
        </w:rPr>
        <w:t>20(5</w:t>
      </w:r>
      <w:proofErr w:type="gramStart"/>
      <w:r w:rsidRPr="006C623B">
        <w:rPr>
          <w:sz w:val="22"/>
          <w:szCs w:val="22"/>
        </w:rPr>
        <w:t>):e</w:t>
      </w:r>
      <w:proofErr w:type="gramEnd"/>
      <w:r w:rsidRPr="006C623B">
        <w:rPr>
          <w:sz w:val="22"/>
          <w:szCs w:val="22"/>
        </w:rPr>
        <w:t>43</w:t>
      </w:r>
    </w:p>
    <w:p w:rsidR="008B5A83" w:rsidRPr="006C623B" w:rsidRDefault="008B5A83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8B5A83" w:rsidRPr="006C623B" w:rsidRDefault="00CA41A3" w:rsidP="00CA41A3">
      <w:pPr>
        <w:tabs>
          <w:tab w:val="left" w:pos="90"/>
        </w:tabs>
        <w:jc w:val="both"/>
        <w:rPr>
          <w:rStyle w:val="a5"/>
          <w:sz w:val="22"/>
          <w:szCs w:val="22"/>
        </w:rPr>
      </w:pPr>
      <w:r w:rsidRPr="006C623B">
        <w:rPr>
          <w:rStyle w:val="a5"/>
          <w:sz w:val="22"/>
          <w:szCs w:val="22"/>
          <w:shd w:val="clear" w:color="auto" w:fill="FFFFFF"/>
        </w:rPr>
        <w:t xml:space="preserve">10. </w:t>
      </w:r>
      <w:r w:rsidR="00DC5227" w:rsidRPr="006C623B">
        <w:rPr>
          <w:rStyle w:val="a5"/>
          <w:b w:val="0"/>
          <w:sz w:val="22"/>
          <w:szCs w:val="22"/>
          <w:shd w:val="clear" w:color="auto" w:fill="FFFFFF"/>
        </w:rPr>
        <w:t>Kim, S.</w:t>
      </w:r>
      <w:r w:rsidR="00DC5227" w:rsidRPr="006C623B">
        <w:rPr>
          <w:b/>
          <w:sz w:val="22"/>
          <w:szCs w:val="22"/>
          <w:shd w:val="clear" w:color="auto" w:fill="FFFFFF"/>
        </w:rPr>
        <w:t>, </w:t>
      </w:r>
      <w:r w:rsidR="00DC5227" w:rsidRPr="006C623B">
        <w:rPr>
          <w:rStyle w:val="a5"/>
          <w:b w:val="0"/>
          <w:sz w:val="22"/>
          <w:szCs w:val="22"/>
          <w:shd w:val="clear" w:color="auto" w:fill="FFFFFF"/>
        </w:rPr>
        <w:t>Park, G.-Y.</w:t>
      </w:r>
      <w:r w:rsidR="00DC5227" w:rsidRPr="006C623B">
        <w:rPr>
          <w:b/>
          <w:sz w:val="22"/>
          <w:szCs w:val="22"/>
          <w:shd w:val="clear" w:color="auto" w:fill="FFFFFF"/>
        </w:rPr>
        <w:t>, </w:t>
      </w:r>
      <w:r w:rsidR="00DC5227" w:rsidRPr="006C623B">
        <w:rPr>
          <w:rStyle w:val="a5"/>
          <w:b w:val="0"/>
          <w:sz w:val="22"/>
          <w:szCs w:val="22"/>
          <w:shd w:val="clear" w:color="auto" w:fill="FFFFFF"/>
        </w:rPr>
        <w:t>Park, J.S.</w:t>
      </w:r>
      <w:r w:rsidR="00DC5227" w:rsidRPr="006C623B">
        <w:rPr>
          <w:b/>
          <w:sz w:val="22"/>
          <w:szCs w:val="22"/>
          <w:shd w:val="clear" w:color="auto" w:fill="FFFFFF"/>
        </w:rPr>
        <w:t>, </w:t>
      </w:r>
      <w:r w:rsidR="00DC5227" w:rsidRPr="006C623B">
        <w:rPr>
          <w:rStyle w:val="a5"/>
          <w:b w:val="0"/>
          <w:sz w:val="22"/>
          <w:szCs w:val="22"/>
        </w:rPr>
        <w:t>Park, J.</w:t>
      </w:r>
      <w:r w:rsidR="00DC5227" w:rsidRPr="006C623B">
        <w:rPr>
          <w:b/>
          <w:sz w:val="22"/>
          <w:szCs w:val="22"/>
        </w:rPr>
        <w:t>,</w:t>
      </w:r>
      <w:r w:rsidR="00DC5227" w:rsidRPr="006C623B">
        <w:rPr>
          <w:rStyle w:val="a5"/>
          <w:b w:val="0"/>
          <w:sz w:val="22"/>
          <w:szCs w:val="22"/>
        </w:rPr>
        <w:t> Hong, H.</w:t>
      </w:r>
      <w:r w:rsidR="00F41B59" w:rsidRPr="006C623B">
        <w:rPr>
          <w:rStyle w:val="a5"/>
          <w:b w:val="0"/>
          <w:sz w:val="22"/>
          <w:szCs w:val="22"/>
        </w:rPr>
        <w:t>,</w:t>
      </w:r>
      <w:r w:rsidR="00DC5227" w:rsidRPr="006C623B">
        <w:rPr>
          <w:sz w:val="22"/>
          <w:szCs w:val="22"/>
        </w:rPr>
        <w:t> and </w:t>
      </w:r>
      <w:r w:rsidR="00DC5227" w:rsidRPr="006C623B">
        <w:rPr>
          <w:rStyle w:val="a5"/>
          <w:sz w:val="22"/>
          <w:szCs w:val="22"/>
        </w:rPr>
        <w:t>Lee, Y.  </w:t>
      </w:r>
      <w:r w:rsidR="00DC5227" w:rsidRPr="00521C1F">
        <w:rPr>
          <w:spacing w:val="-7"/>
          <w:sz w:val="22"/>
          <w:szCs w:val="22"/>
        </w:rPr>
        <w:t xml:space="preserve">Regulation of positive and negative selection and TCR signaling during thymic T cell development by </w:t>
      </w:r>
      <w:proofErr w:type="spellStart"/>
      <w:r w:rsidR="00DC5227" w:rsidRPr="00521C1F">
        <w:rPr>
          <w:spacing w:val="-7"/>
          <w:sz w:val="22"/>
          <w:szCs w:val="22"/>
        </w:rPr>
        <w:t>capicua</w:t>
      </w:r>
      <w:proofErr w:type="spellEnd"/>
      <w:r w:rsidR="00DC5227" w:rsidRPr="00521C1F">
        <w:rPr>
          <w:spacing w:val="-7"/>
          <w:sz w:val="22"/>
          <w:szCs w:val="22"/>
        </w:rPr>
        <w:t>.</w:t>
      </w:r>
      <w:r w:rsidR="00DC5227" w:rsidRPr="006C623B">
        <w:rPr>
          <w:spacing w:val="-7"/>
          <w:sz w:val="22"/>
          <w:szCs w:val="22"/>
        </w:rPr>
        <w:t> </w:t>
      </w:r>
      <w:r w:rsidR="00D4100B" w:rsidRPr="006C623B">
        <w:rPr>
          <w:rStyle w:val="a5"/>
          <w:i/>
          <w:sz w:val="22"/>
          <w:szCs w:val="22"/>
        </w:rPr>
        <w:t>eLife</w:t>
      </w:r>
      <w:r w:rsidR="00005E06" w:rsidRPr="006C623B">
        <w:rPr>
          <w:rStyle w:val="a5"/>
          <w:i/>
          <w:sz w:val="22"/>
          <w:szCs w:val="22"/>
        </w:rPr>
        <w:t>.</w:t>
      </w:r>
      <w:r w:rsidR="00DC5227" w:rsidRPr="006C623B">
        <w:rPr>
          <w:rStyle w:val="a5"/>
          <w:i/>
          <w:iCs/>
          <w:sz w:val="22"/>
          <w:szCs w:val="22"/>
        </w:rPr>
        <w:t> </w:t>
      </w:r>
      <w:r w:rsidR="00DC5227" w:rsidRPr="006C623B">
        <w:rPr>
          <w:rStyle w:val="a5"/>
          <w:sz w:val="22"/>
          <w:szCs w:val="22"/>
        </w:rPr>
        <w:t>2021</w:t>
      </w:r>
      <w:r w:rsidR="00B55F30" w:rsidRPr="006C623B">
        <w:rPr>
          <w:rStyle w:val="a5"/>
          <w:sz w:val="22"/>
          <w:szCs w:val="22"/>
        </w:rPr>
        <w:t xml:space="preserve">; </w:t>
      </w:r>
      <w:proofErr w:type="gramStart"/>
      <w:r w:rsidR="00B55F30" w:rsidRPr="006C623B">
        <w:rPr>
          <w:spacing w:val="3"/>
          <w:sz w:val="22"/>
          <w:szCs w:val="22"/>
          <w:shd w:val="clear" w:color="auto" w:fill="FFFFFF"/>
        </w:rPr>
        <w:t>10:e</w:t>
      </w:r>
      <w:proofErr w:type="gramEnd"/>
      <w:r w:rsidR="00B55F30" w:rsidRPr="006C623B">
        <w:rPr>
          <w:spacing w:val="3"/>
          <w:sz w:val="22"/>
          <w:szCs w:val="22"/>
          <w:shd w:val="clear" w:color="auto" w:fill="FFFFFF"/>
        </w:rPr>
        <w:t>71769</w:t>
      </w:r>
    </w:p>
    <w:p w:rsidR="00CA41A3" w:rsidRPr="006C623B" w:rsidRDefault="00CA41A3" w:rsidP="00CA41A3">
      <w:pPr>
        <w:tabs>
          <w:tab w:val="left" w:pos="90"/>
        </w:tabs>
        <w:jc w:val="both"/>
        <w:rPr>
          <w:rStyle w:val="a5"/>
          <w:sz w:val="22"/>
          <w:szCs w:val="22"/>
        </w:rPr>
      </w:pPr>
    </w:p>
    <w:p w:rsidR="00CA41A3" w:rsidRPr="006C623B" w:rsidRDefault="00CA41A3" w:rsidP="00CA41A3">
      <w:pPr>
        <w:jc w:val="both"/>
        <w:rPr>
          <w:sz w:val="22"/>
          <w:szCs w:val="22"/>
        </w:rPr>
      </w:pPr>
      <w:r w:rsidRPr="006C623B">
        <w:rPr>
          <w:rStyle w:val="a5"/>
          <w:sz w:val="22"/>
          <w:szCs w:val="22"/>
        </w:rPr>
        <w:t xml:space="preserve">11. </w:t>
      </w:r>
      <w:r w:rsidRPr="006C623B">
        <w:rPr>
          <w:rStyle w:val="a5"/>
          <w:b w:val="0"/>
          <w:sz w:val="22"/>
          <w:szCs w:val="22"/>
          <w:shd w:val="clear" w:color="auto" w:fill="FFFFFF"/>
        </w:rPr>
        <w:t>Hong, H.</w:t>
      </w:r>
      <w:r w:rsidRPr="006C623B">
        <w:rPr>
          <w:b/>
          <w:sz w:val="22"/>
          <w:szCs w:val="22"/>
          <w:shd w:val="clear" w:color="auto" w:fill="FFFFFF"/>
        </w:rPr>
        <w:t>, </w:t>
      </w:r>
      <w:r w:rsidRPr="006C623B">
        <w:rPr>
          <w:rStyle w:val="a5"/>
          <w:b w:val="0"/>
          <w:sz w:val="22"/>
          <w:szCs w:val="22"/>
          <w:shd w:val="clear" w:color="auto" w:fill="FFFFFF"/>
        </w:rPr>
        <w:t>Lee, J.</w:t>
      </w:r>
      <w:r w:rsidRPr="006C623B">
        <w:rPr>
          <w:b/>
          <w:sz w:val="22"/>
          <w:szCs w:val="22"/>
          <w:shd w:val="clear" w:color="auto" w:fill="FFFFFF"/>
        </w:rPr>
        <w:t>, </w:t>
      </w:r>
      <w:r w:rsidRPr="006C623B">
        <w:rPr>
          <w:rStyle w:val="a5"/>
          <w:b w:val="0"/>
          <w:sz w:val="22"/>
          <w:szCs w:val="22"/>
          <w:shd w:val="clear" w:color="auto" w:fill="FFFFFF"/>
        </w:rPr>
        <w:t>Park, G.-Y.</w:t>
      </w:r>
      <w:r w:rsidRPr="006C623B">
        <w:rPr>
          <w:b/>
          <w:sz w:val="22"/>
          <w:szCs w:val="22"/>
          <w:shd w:val="clear" w:color="auto" w:fill="FFFFFF"/>
        </w:rPr>
        <w:t>, </w:t>
      </w:r>
      <w:r w:rsidRPr="006C623B">
        <w:rPr>
          <w:rStyle w:val="a5"/>
          <w:b w:val="0"/>
          <w:sz w:val="22"/>
          <w:szCs w:val="22"/>
        </w:rPr>
        <w:t>Kim, S.</w:t>
      </w:r>
      <w:r w:rsidRPr="006C623B">
        <w:rPr>
          <w:b/>
          <w:sz w:val="22"/>
          <w:szCs w:val="22"/>
        </w:rPr>
        <w:t>,</w:t>
      </w:r>
      <w:r w:rsidRPr="006C623B">
        <w:rPr>
          <w:rStyle w:val="a5"/>
          <w:b w:val="0"/>
          <w:sz w:val="22"/>
          <w:szCs w:val="22"/>
        </w:rPr>
        <w:t xml:space="preserve"> Park, J., Park, J.S., Song, Y., Lee, S., Kim, T.J., Lee, Y.J., </w:t>
      </w:r>
      <w:proofErr w:type="spellStart"/>
      <w:r w:rsidRPr="006C623B">
        <w:rPr>
          <w:rStyle w:val="a5"/>
          <w:b w:val="0"/>
          <w:sz w:val="22"/>
          <w:szCs w:val="22"/>
        </w:rPr>
        <w:t>Roh</w:t>
      </w:r>
      <w:proofErr w:type="spellEnd"/>
      <w:r w:rsidRPr="006C623B">
        <w:rPr>
          <w:rStyle w:val="a5"/>
          <w:b w:val="0"/>
          <w:sz w:val="22"/>
          <w:szCs w:val="22"/>
        </w:rPr>
        <w:t>, T.-Y., Kwok, S.-K., Kim, S.W., Tan, Q.</w:t>
      </w:r>
      <w:r w:rsidR="00F41B59" w:rsidRPr="006C623B">
        <w:rPr>
          <w:rStyle w:val="a5"/>
          <w:b w:val="0"/>
          <w:sz w:val="22"/>
          <w:szCs w:val="22"/>
        </w:rPr>
        <w:t>,</w:t>
      </w:r>
      <w:r w:rsidRPr="006C623B">
        <w:rPr>
          <w:sz w:val="22"/>
          <w:szCs w:val="22"/>
        </w:rPr>
        <w:t> and </w:t>
      </w:r>
      <w:r w:rsidRPr="006C623B">
        <w:rPr>
          <w:rStyle w:val="a5"/>
          <w:sz w:val="22"/>
          <w:szCs w:val="22"/>
        </w:rPr>
        <w:t>Lee, Y.  </w:t>
      </w:r>
      <w:r w:rsidRPr="00521C1F">
        <w:rPr>
          <w:spacing w:val="-7"/>
          <w:sz w:val="22"/>
          <w:szCs w:val="22"/>
        </w:rPr>
        <w:t>Postnatal regulation of B-1a cell development and survival by the CIC-PER2-BHLHE41 axis.</w:t>
      </w:r>
      <w:r w:rsidRPr="006C623B">
        <w:rPr>
          <w:spacing w:val="-7"/>
          <w:sz w:val="22"/>
          <w:szCs w:val="22"/>
        </w:rPr>
        <w:t> </w:t>
      </w:r>
      <w:r w:rsidRPr="006C623B">
        <w:rPr>
          <w:rStyle w:val="a5"/>
          <w:i/>
          <w:iCs/>
          <w:sz w:val="22"/>
          <w:szCs w:val="22"/>
        </w:rPr>
        <w:t>Cell Reports. </w:t>
      </w:r>
      <w:r w:rsidRPr="006C623B">
        <w:rPr>
          <w:rStyle w:val="a5"/>
          <w:sz w:val="22"/>
          <w:szCs w:val="22"/>
        </w:rPr>
        <w:t>202</w:t>
      </w:r>
      <w:r w:rsidR="00A00DE5" w:rsidRPr="006C623B">
        <w:rPr>
          <w:rStyle w:val="a5"/>
          <w:sz w:val="22"/>
          <w:szCs w:val="22"/>
        </w:rPr>
        <w:t>2</w:t>
      </w:r>
      <w:r w:rsidR="00005E06" w:rsidRPr="006C623B">
        <w:rPr>
          <w:rStyle w:val="a5"/>
          <w:sz w:val="22"/>
          <w:szCs w:val="22"/>
        </w:rPr>
        <w:t xml:space="preserve">; </w:t>
      </w:r>
      <w:r w:rsidR="00005E06" w:rsidRPr="006C623B">
        <w:rPr>
          <w:color w:val="000000"/>
          <w:sz w:val="22"/>
          <w:szCs w:val="22"/>
        </w:rPr>
        <w:t>38(7):110386</w:t>
      </w:r>
    </w:p>
    <w:p w:rsidR="00CA41A3" w:rsidRPr="006C623B" w:rsidRDefault="00CA41A3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6C623B" w:rsidRPr="006C623B" w:rsidRDefault="006C623B" w:rsidP="00CA41A3">
      <w:pPr>
        <w:tabs>
          <w:tab w:val="left" w:pos="90"/>
        </w:tabs>
        <w:jc w:val="both"/>
        <w:rPr>
          <w:bCs/>
          <w:sz w:val="22"/>
          <w:szCs w:val="22"/>
        </w:rPr>
      </w:pPr>
      <w:r w:rsidRPr="006C623B">
        <w:rPr>
          <w:b/>
          <w:bCs/>
          <w:sz w:val="22"/>
          <w:szCs w:val="22"/>
        </w:rPr>
        <w:t>12.</w:t>
      </w:r>
      <w:r w:rsidRPr="006C623B">
        <w:rPr>
          <w:bCs/>
          <w:sz w:val="22"/>
          <w:szCs w:val="22"/>
        </w:rPr>
        <w:t xml:space="preserve"> </w:t>
      </w:r>
      <w:r w:rsidRPr="006C623B">
        <w:rPr>
          <w:rStyle w:val="a5"/>
          <w:b w:val="0"/>
          <w:color w:val="000000"/>
          <w:sz w:val="22"/>
          <w:szCs w:val="22"/>
        </w:rPr>
        <w:t>Hong, H.</w:t>
      </w:r>
      <w:r w:rsidRPr="006C623B">
        <w:rPr>
          <w:b/>
          <w:color w:val="000000"/>
          <w:sz w:val="22"/>
          <w:szCs w:val="22"/>
        </w:rPr>
        <w:t>#</w:t>
      </w:r>
      <w:r w:rsidRPr="006C623B">
        <w:rPr>
          <w:rStyle w:val="a5"/>
          <w:color w:val="000000"/>
          <w:sz w:val="22"/>
          <w:szCs w:val="22"/>
        </w:rPr>
        <w:t xml:space="preserve"> </w:t>
      </w:r>
      <w:r w:rsidRPr="006C623B">
        <w:rPr>
          <w:color w:val="000000"/>
          <w:sz w:val="22"/>
          <w:szCs w:val="22"/>
        </w:rPr>
        <w:t xml:space="preserve">and </w:t>
      </w:r>
      <w:r w:rsidRPr="006C623B">
        <w:rPr>
          <w:rStyle w:val="a5"/>
          <w:color w:val="000000"/>
          <w:sz w:val="22"/>
          <w:szCs w:val="22"/>
        </w:rPr>
        <w:t>Lee, Y.</w:t>
      </w:r>
      <w:r w:rsidRPr="006C623B">
        <w:rPr>
          <w:color w:val="000000"/>
          <w:sz w:val="22"/>
          <w:szCs w:val="22"/>
        </w:rPr>
        <w:t>#</w:t>
      </w:r>
      <w:r w:rsidRPr="006C623B">
        <w:rPr>
          <w:rStyle w:val="a5"/>
          <w:color w:val="000000"/>
          <w:sz w:val="22"/>
          <w:szCs w:val="22"/>
        </w:rPr>
        <w:t xml:space="preserve"> (#co-corresponding authors) </w:t>
      </w:r>
      <w:r w:rsidRPr="00521C1F">
        <w:rPr>
          <w:sz w:val="22"/>
          <w:szCs w:val="22"/>
        </w:rPr>
        <w:t>Generation of hematopoietic lineage cell-specific chimeric mice using retrovirus-transduced fetal liver cells.</w:t>
      </w:r>
      <w:r w:rsidRPr="006C623B">
        <w:rPr>
          <w:sz w:val="22"/>
          <w:szCs w:val="22"/>
        </w:rPr>
        <w:t xml:space="preserve"> </w:t>
      </w:r>
      <w:r w:rsidRPr="006C623B">
        <w:rPr>
          <w:rStyle w:val="a5"/>
          <w:i/>
          <w:iCs/>
          <w:sz w:val="22"/>
          <w:szCs w:val="22"/>
        </w:rPr>
        <w:t>STAR Protocols.</w:t>
      </w:r>
      <w:r w:rsidRPr="006C623B">
        <w:rPr>
          <w:rStyle w:val="a5"/>
          <w:i/>
          <w:iCs/>
          <w:color w:val="000000"/>
          <w:sz w:val="22"/>
          <w:szCs w:val="22"/>
        </w:rPr>
        <w:t xml:space="preserve"> </w:t>
      </w:r>
      <w:r w:rsidRPr="006C623B">
        <w:rPr>
          <w:rStyle w:val="a5"/>
          <w:color w:val="000000"/>
          <w:sz w:val="22"/>
          <w:szCs w:val="22"/>
        </w:rPr>
        <w:t xml:space="preserve">2022; </w:t>
      </w:r>
      <w:r w:rsidRPr="006C623B">
        <w:rPr>
          <w:color w:val="000000"/>
          <w:sz w:val="22"/>
          <w:szCs w:val="22"/>
        </w:rPr>
        <w:t>3,101526</w:t>
      </w:r>
    </w:p>
    <w:p w:rsidR="006C623B" w:rsidRPr="006C623B" w:rsidRDefault="006C623B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DC5227" w:rsidRPr="006C623B" w:rsidRDefault="001A0698" w:rsidP="00CA41A3">
      <w:pPr>
        <w:tabs>
          <w:tab w:val="left" w:pos="90"/>
        </w:tabs>
        <w:jc w:val="both"/>
        <w:rPr>
          <w:bCs/>
          <w:sz w:val="22"/>
          <w:szCs w:val="22"/>
        </w:rPr>
      </w:pPr>
      <w:r w:rsidRPr="006C623B">
        <w:rPr>
          <w:b/>
          <w:bCs/>
          <w:sz w:val="22"/>
          <w:szCs w:val="22"/>
        </w:rPr>
        <w:t>1</w:t>
      </w:r>
      <w:r w:rsidR="006C623B" w:rsidRPr="006C623B">
        <w:rPr>
          <w:b/>
          <w:bCs/>
          <w:sz w:val="22"/>
          <w:szCs w:val="22"/>
        </w:rPr>
        <w:t>3</w:t>
      </w:r>
      <w:r w:rsidRPr="006C623B">
        <w:rPr>
          <w:b/>
          <w:bCs/>
          <w:sz w:val="22"/>
          <w:szCs w:val="22"/>
        </w:rPr>
        <w:t>.</w:t>
      </w:r>
      <w:r w:rsidRPr="006C623B">
        <w:rPr>
          <w:bCs/>
          <w:sz w:val="22"/>
          <w:szCs w:val="22"/>
        </w:rPr>
        <w:t xml:space="preserve"> </w:t>
      </w:r>
      <w:r w:rsidRPr="006C623B">
        <w:rPr>
          <w:sz w:val="22"/>
          <w:szCs w:val="22"/>
        </w:rPr>
        <w:t>Nguyen, K.T., Mun, S.-H., Yang, J.,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rStyle w:val="a5"/>
          <w:b w:val="0"/>
          <w:sz w:val="22"/>
          <w:szCs w:val="22"/>
        </w:rPr>
        <w:t>Lee, J.,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sz w:val="22"/>
          <w:szCs w:val="22"/>
        </w:rPr>
        <w:t>Seok. O.-H.,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rStyle w:val="a5"/>
          <w:b w:val="0"/>
          <w:sz w:val="22"/>
          <w:szCs w:val="22"/>
        </w:rPr>
        <w:t>Kim, E.,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sz w:val="22"/>
          <w:szCs w:val="22"/>
        </w:rPr>
        <w:t xml:space="preserve">Kim, D., An, S.Y., </w:t>
      </w:r>
      <w:proofErr w:type="spellStart"/>
      <w:r w:rsidRPr="006C623B">
        <w:rPr>
          <w:sz w:val="22"/>
          <w:szCs w:val="22"/>
        </w:rPr>
        <w:t>Seo</w:t>
      </w:r>
      <w:proofErr w:type="spellEnd"/>
      <w:r w:rsidRPr="006C623B">
        <w:rPr>
          <w:sz w:val="22"/>
          <w:szCs w:val="22"/>
        </w:rPr>
        <w:t>, D.-Y., Suh, J.-Y.,</w:t>
      </w:r>
      <w:r w:rsidRPr="006C623B">
        <w:rPr>
          <w:rStyle w:val="a5"/>
          <w:sz w:val="22"/>
          <w:szCs w:val="22"/>
        </w:rPr>
        <w:t xml:space="preserve"> Lee, Y.</w:t>
      </w:r>
      <w:r w:rsidRPr="006C623B">
        <w:rPr>
          <w:sz w:val="22"/>
          <w:szCs w:val="22"/>
        </w:rPr>
        <w:t>#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sz w:val="22"/>
          <w:szCs w:val="22"/>
        </w:rPr>
        <w:t xml:space="preserve">and Hwang, C.-S.# </w:t>
      </w:r>
      <w:r w:rsidRPr="006C623B">
        <w:rPr>
          <w:rStyle w:val="a5"/>
          <w:sz w:val="22"/>
          <w:szCs w:val="22"/>
        </w:rPr>
        <w:t xml:space="preserve">(#co-corresponding authors) </w:t>
      </w:r>
      <w:r w:rsidRPr="006C623B">
        <w:rPr>
          <w:sz w:val="22"/>
          <w:szCs w:val="22"/>
        </w:rPr>
        <w:t>The MARCHF6 E3 ubiquitin ligase acts as an NADPH sensor for the regulation of ferroptosis.</w:t>
      </w:r>
      <w:r w:rsidRPr="006C623B">
        <w:rPr>
          <w:rStyle w:val="a5"/>
          <w:sz w:val="22"/>
          <w:szCs w:val="22"/>
        </w:rPr>
        <w:t xml:space="preserve"> </w:t>
      </w:r>
      <w:r w:rsidRPr="006C623B">
        <w:rPr>
          <w:rStyle w:val="a5"/>
          <w:i/>
          <w:iCs/>
          <w:sz w:val="22"/>
          <w:szCs w:val="22"/>
        </w:rPr>
        <w:t xml:space="preserve">Nature Cell Biology. </w:t>
      </w:r>
      <w:r w:rsidRPr="006C623B">
        <w:rPr>
          <w:rStyle w:val="a5"/>
          <w:sz w:val="22"/>
          <w:szCs w:val="22"/>
        </w:rPr>
        <w:t xml:space="preserve">2022; </w:t>
      </w:r>
      <w:r w:rsidR="006C623B" w:rsidRPr="006C623B">
        <w:rPr>
          <w:rStyle w:val="a5"/>
          <w:b w:val="0"/>
          <w:sz w:val="22"/>
          <w:szCs w:val="22"/>
        </w:rPr>
        <w:t>24,1239-1251</w:t>
      </w:r>
    </w:p>
    <w:p w:rsidR="001A0698" w:rsidRDefault="001A0698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521C1F" w:rsidRPr="00521C1F" w:rsidRDefault="00521C1F" w:rsidP="00CA41A3">
      <w:pPr>
        <w:tabs>
          <w:tab w:val="left" w:pos="90"/>
        </w:tabs>
        <w:jc w:val="both"/>
        <w:rPr>
          <w:bCs/>
          <w:sz w:val="22"/>
          <w:szCs w:val="22"/>
        </w:rPr>
      </w:pPr>
      <w:r w:rsidRPr="006C623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6C623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521C1F">
        <w:rPr>
          <w:rStyle w:val="a5"/>
          <w:b w:val="0"/>
          <w:color w:val="000000"/>
          <w:sz w:val="22"/>
          <w:szCs w:val="22"/>
        </w:rPr>
        <w:t>Park, J., Park, G.-Y., Lee, J., Park, J., Kim, S., Kim, E.</w:t>
      </w:r>
      <w:r w:rsidRPr="00521C1F">
        <w:rPr>
          <w:color w:val="000000"/>
          <w:sz w:val="22"/>
          <w:szCs w:val="22"/>
        </w:rPr>
        <w:t>, Park, S.-Y., Yoon, J.H.</w:t>
      </w:r>
      <w:r>
        <w:rPr>
          <w:color w:val="000000"/>
          <w:sz w:val="22"/>
          <w:szCs w:val="22"/>
        </w:rPr>
        <w:t>,</w:t>
      </w:r>
      <w:r w:rsidRPr="00521C1F">
        <w:rPr>
          <w:color w:val="000000"/>
          <w:sz w:val="22"/>
          <w:szCs w:val="22"/>
        </w:rPr>
        <w:t xml:space="preserve"> and </w:t>
      </w:r>
      <w:r w:rsidRPr="00521C1F">
        <w:rPr>
          <w:rStyle w:val="a5"/>
          <w:color w:val="000000"/>
          <w:sz w:val="22"/>
          <w:szCs w:val="22"/>
        </w:rPr>
        <w:t>Lee, Y.</w:t>
      </w:r>
      <w:r w:rsidRPr="00521C1F">
        <w:rPr>
          <w:color w:val="000000"/>
          <w:sz w:val="22"/>
          <w:szCs w:val="22"/>
        </w:rPr>
        <w:t xml:space="preserve"> </w:t>
      </w:r>
      <w:r w:rsidRPr="00521C1F">
        <w:rPr>
          <w:sz w:val="22"/>
          <w:szCs w:val="22"/>
        </w:rPr>
        <w:t xml:space="preserve">ERK phosphorylation disrupts the intramolecular interaction of capicua to promote cytoplasmic translocation of </w:t>
      </w:r>
      <w:proofErr w:type="spellStart"/>
      <w:r w:rsidRPr="00521C1F">
        <w:rPr>
          <w:sz w:val="22"/>
          <w:szCs w:val="22"/>
        </w:rPr>
        <w:t>capicua</w:t>
      </w:r>
      <w:proofErr w:type="spellEnd"/>
      <w:r w:rsidRPr="00521C1F">
        <w:rPr>
          <w:sz w:val="22"/>
          <w:szCs w:val="22"/>
        </w:rPr>
        <w:t xml:space="preserve"> and tumor growth. </w:t>
      </w:r>
      <w:r w:rsidRPr="00521C1F">
        <w:rPr>
          <w:rStyle w:val="a5"/>
          <w:i/>
          <w:iCs/>
          <w:sz w:val="22"/>
          <w:szCs w:val="22"/>
        </w:rPr>
        <w:t>Frontiers in Molecular Biosciences</w:t>
      </w:r>
      <w:r>
        <w:rPr>
          <w:rStyle w:val="a5"/>
          <w:i/>
          <w:iCs/>
          <w:sz w:val="22"/>
          <w:szCs w:val="22"/>
        </w:rPr>
        <w:t>.</w:t>
      </w:r>
      <w:r w:rsidRPr="00521C1F">
        <w:rPr>
          <w:rStyle w:val="a5"/>
          <w:i/>
          <w:iCs/>
          <w:sz w:val="22"/>
          <w:szCs w:val="22"/>
        </w:rPr>
        <w:t xml:space="preserve"> </w:t>
      </w:r>
      <w:r w:rsidRPr="00521C1F">
        <w:rPr>
          <w:rStyle w:val="a5"/>
          <w:sz w:val="22"/>
          <w:szCs w:val="22"/>
        </w:rPr>
        <w:t>2022;</w:t>
      </w:r>
      <w:r w:rsidRPr="00521C1F">
        <w:rPr>
          <w:sz w:val="22"/>
          <w:szCs w:val="22"/>
        </w:rPr>
        <w:t>9:1030725</w:t>
      </w:r>
    </w:p>
    <w:p w:rsidR="001A0698" w:rsidRDefault="001A0698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E52D50" w:rsidRPr="00521C1F" w:rsidRDefault="00E52D50" w:rsidP="00CA41A3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8C36B1" w:rsidRPr="00CA41A3" w:rsidRDefault="00296499" w:rsidP="00CA41A3">
      <w:pPr>
        <w:pStyle w:val="1"/>
        <w:jc w:val="both"/>
        <w:rPr>
          <w:szCs w:val="24"/>
        </w:rPr>
      </w:pPr>
      <w:r w:rsidRPr="00CA41A3">
        <w:rPr>
          <w:szCs w:val="24"/>
        </w:rPr>
        <w:t>PUBLICATIONS</w:t>
      </w:r>
      <w:r w:rsidR="008B5A83" w:rsidRPr="00CA41A3">
        <w:rPr>
          <w:szCs w:val="24"/>
        </w:rPr>
        <w:t xml:space="preserve"> (Full list)</w:t>
      </w:r>
    </w:p>
    <w:p w:rsidR="008C36B1" w:rsidRPr="00FE6F24" w:rsidRDefault="008C36B1" w:rsidP="00CA41A3">
      <w:pPr>
        <w:jc w:val="both"/>
        <w:rPr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1.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bCs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 xml:space="preserve">, Jeon, K.P., Lee, J.T., Kim, S and Kim, V.N., MicroRNA maturation: stepwise processing and subcellular localization. </w:t>
      </w:r>
      <w:r w:rsidRPr="00336FD6">
        <w:rPr>
          <w:b/>
          <w:bCs/>
          <w:i/>
          <w:sz w:val="22"/>
          <w:szCs w:val="22"/>
        </w:rPr>
        <w:t>EMBO Journal.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sz w:val="22"/>
          <w:szCs w:val="22"/>
        </w:rPr>
        <w:t>2002</w:t>
      </w:r>
      <w:r w:rsidRPr="00336FD6">
        <w:rPr>
          <w:sz w:val="22"/>
          <w:szCs w:val="22"/>
        </w:rPr>
        <w:t xml:space="preserve">; 21:4663-4670. 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2.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bCs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 xml:space="preserve">, </w:t>
      </w:r>
      <w:proofErr w:type="spellStart"/>
      <w:r w:rsidRPr="00336FD6">
        <w:rPr>
          <w:sz w:val="22"/>
          <w:szCs w:val="22"/>
        </w:rPr>
        <w:t>Ahn</w:t>
      </w:r>
      <w:proofErr w:type="spellEnd"/>
      <w:r w:rsidRPr="00336FD6">
        <w:rPr>
          <w:sz w:val="22"/>
          <w:szCs w:val="22"/>
        </w:rPr>
        <w:t xml:space="preserve">, C., Han, J., Choi, H., Kim, J., </w:t>
      </w:r>
      <w:proofErr w:type="spellStart"/>
      <w:r w:rsidRPr="00336FD6">
        <w:rPr>
          <w:sz w:val="22"/>
          <w:szCs w:val="22"/>
        </w:rPr>
        <w:t>Yim</w:t>
      </w:r>
      <w:proofErr w:type="spellEnd"/>
      <w:r w:rsidRPr="00336FD6">
        <w:rPr>
          <w:sz w:val="22"/>
          <w:szCs w:val="22"/>
        </w:rPr>
        <w:t xml:space="preserve">, J., Lee, J., Provost, P., </w:t>
      </w:r>
      <w:proofErr w:type="spellStart"/>
      <w:r w:rsidRPr="00336FD6">
        <w:rPr>
          <w:sz w:val="22"/>
          <w:szCs w:val="22"/>
        </w:rPr>
        <w:t>Rådmark</w:t>
      </w:r>
      <w:proofErr w:type="spellEnd"/>
      <w:r w:rsidRPr="00336FD6">
        <w:rPr>
          <w:sz w:val="22"/>
          <w:szCs w:val="22"/>
        </w:rPr>
        <w:t xml:space="preserve">, O., Kim, S., and Kim, V.N., The Nuclear RNase III Drosha Initiates MicroRNA Processing. </w:t>
      </w:r>
      <w:r w:rsidRPr="00336FD6">
        <w:rPr>
          <w:b/>
          <w:i/>
          <w:sz w:val="22"/>
          <w:szCs w:val="22"/>
        </w:rPr>
        <w:t>Nature.</w:t>
      </w:r>
      <w:r w:rsidR="00C01F1B" w:rsidRPr="00336FD6">
        <w:rPr>
          <w:sz w:val="22"/>
          <w:szCs w:val="22"/>
        </w:rPr>
        <w:t xml:space="preserve"> </w:t>
      </w:r>
      <w:r w:rsidRPr="00336FD6">
        <w:rPr>
          <w:b/>
          <w:sz w:val="22"/>
          <w:szCs w:val="22"/>
        </w:rPr>
        <w:t>2003</w:t>
      </w:r>
      <w:r w:rsidRPr="00336FD6">
        <w:rPr>
          <w:sz w:val="22"/>
          <w:szCs w:val="22"/>
        </w:rPr>
        <w:t>; 425:415-419.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3.</w:t>
      </w:r>
      <w:r w:rsidRPr="00336FD6">
        <w:rPr>
          <w:sz w:val="22"/>
          <w:szCs w:val="22"/>
        </w:rPr>
        <w:t xml:space="preserve"> Suh, M.R., </w:t>
      </w:r>
      <w:r w:rsidRPr="00336FD6">
        <w:rPr>
          <w:b/>
          <w:bCs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>, Kim, J.Y., Kim, S.K., Moon, S.H., Lee, J.Y., Cha, K.Y., Chung, H.M., Yoon, H.S., Moon, S.Y., Kim, V.N.</w:t>
      </w:r>
      <w:r w:rsidR="00C34B9B" w:rsidRPr="00336FD6">
        <w:rPr>
          <w:sz w:val="22"/>
          <w:szCs w:val="22"/>
        </w:rPr>
        <w:t>#</w:t>
      </w:r>
      <w:r w:rsidRPr="00336FD6">
        <w:rPr>
          <w:sz w:val="22"/>
          <w:szCs w:val="22"/>
        </w:rPr>
        <w:t>, and Kim, K.S.</w:t>
      </w:r>
      <w:r w:rsidR="00C34B9B" w:rsidRPr="00336FD6">
        <w:rPr>
          <w:sz w:val="22"/>
          <w:szCs w:val="22"/>
        </w:rPr>
        <w:t>#</w:t>
      </w:r>
      <w:r w:rsidRPr="00336FD6">
        <w:rPr>
          <w:sz w:val="22"/>
          <w:szCs w:val="22"/>
        </w:rPr>
        <w:t xml:space="preserve"> (</w:t>
      </w:r>
      <w:r w:rsidR="00C34B9B" w:rsidRPr="00336FD6">
        <w:rPr>
          <w:sz w:val="22"/>
          <w:szCs w:val="22"/>
        </w:rPr>
        <w:t>#</w:t>
      </w:r>
      <w:r w:rsidRPr="00336FD6">
        <w:rPr>
          <w:sz w:val="22"/>
          <w:szCs w:val="22"/>
        </w:rPr>
        <w:t xml:space="preserve">co-corresponding authors), Human embryonic stem cells express a unique set of microRNAs. </w:t>
      </w:r>
      <w:r w:rsidRPr="00336FD6">
        <w:rPr>
          <w:b/>
          <w:i/>
          <w:iCs/>
          <w:sz w:val="22"/>
          <w:szCs w:val="22"/>
        </w:rPr>
        <w:t>Developmental Biology.</w:t>
      </w:r>
      <w:r w:rsidRPr="00336FD6">
        <w:rPr>
          <w:i/>
          <w:iCs/>
          <w:sz w:val="22"/>
          <w:szCs w:val="22"/>
        </w:rPr>
        <w:t xml:space="preserve"> </w:t>
      </w:r>
      <w:r w:rsidRPr="00336FD6">
        <w:rPr>
          <w:b/>
          <w:iCs/>
          <w:sz w:val="22"/>
          <w:szCs w:val="22"/>
        </w:rPr>
        <w:t>2004</w:t>
      </w:r>
      <w:r w:rsidRPr="00336FD6">
        <w:rPr>
          <w:iCs/>
          <w:sz w:val="22"/>
          <w:szCs w:val="22"/>
        </w:rPr>
        <w:t>; 270:488-498.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lastRenderedPageBreak/>
        <w:t>4.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bCs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 xml:space="preserve">, Kim, M.J., Han, J., </w:t>
      </w:r>
      <w:proofErr w:type="spellStart"/>
      <w:r w:rsidRPr="00336FD6">
        <w:rPr>
          <w:sz w:val="22"/>
          <w:szCs w:val="22"/>
        </w:rPr>
        <w:t>Yeom</w:t>
      </w:r>
      <w:proofErr w:type="spellEnd"/>
      <w:r w:rsidRPr="00336FD6">
        <w:rPr>
          <w:sz w:val="22"/>
          <w:szCs w:val="22"/>
        </w:rPr>
        <w:t>, K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 xml:space="preserve">-H., Lee, S.H., </w:t>
      </w:r>
      <w:proofErr w:type="spellStart"/>
      <w:r w:rsidRPr="00336FD6">
        <w:rPr>
          <w:sz w:val="22"/>
          <w:szCs w:val="22"/>
        </w:rPr>
        <w:t>Baek</w:t>
      </w:r>
      <w:proofErr w:type="spellEnd"/>
      <w:r w:rsidRPr="00336FD6">
        <w:rPr>
          <w:sz w:val="22"/>
          <w:szCs w:val="22"/>
        </w:rPr>
        <w:t xml:space="preserve">, S.H. and Kim, V.N. </w:t>
      </w:r>
      <w:proofErr w:type="spellStart"/>
      <w:r w:rsidRPr="00336FD6">
        <w:rPr>
          <w:sz w:val="22"/>
          <w:szCs w:val="22"/>
        </w:rPr>
        <w:t>MicoRNA</w:t>
      </w:r>
      <w:proofErr w:type="spellEnd"/>
      <w:r w:rsidRPr="00336FD6">
        <w:rPr>
          <w:sz w:val="22"/>
          <w:szCs w:val="22"/>
        </w:rPr>
        <w:t xml:space="preserve"> genes are transcribed by RNA polymerase II. </w:t>
      </w:r>
      <w:r w:rsidRPr="00336FD6">
        <w:rPr>
          <w:b/>
          <w:bCs/>
          <w:i/>
          <w:sz w:val="22"/>
          <w:szCs w:val="22"/>
        </w:rPr>
        <w:t>EMBO Journal.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sz w:val="22"/>
          <w:szCs w:val="22"/>
        </w:rPr>
        <w:t>2004</w:t>
      </w:r>
      <w:r w:rsidRPr="00336FD6">
        <w:rPr>
          <w:sz w:val="22"/>
          <w:szCs w:val="22"/>
        </w:rPr>
        <w:t>; 23:4051-4060.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5.</w:t>
      </w:r>
      <w:r w:rsidRPr="00336FD6">
        <w:rPr>
          <w:sz w:val="22"/>
          <w:szCs w:val="22"/>
        </w:rPr>
        <w:t xml:space="preserve"> Han, J.*, </w:t>
      </w:r>
      <w:r w:rsidRPr="00336FD6">
        <w:rPr>
          <w:b/>
          <w:bCs/>
          <w:sz w:val="22"/>
          <w:szCs w:val="22"/>
          <w:u w:val="single"/>
        </w:rPr>
        <w:t>Lee, Y.</w:t>
      </w:r>
      <w:r w:rsidR="00D564C4" w:rsidRPr="00336FD6">
        <w:rPr>
          <w:sz w:val="22"/>
          <w:szCs w:val="22"/>
          <w:u w:val="single"/>
        </w:rPr>
        <w:t>*</w:t>
      </w:r>
      <w:r w:rsidRPr="00336FD6">
        <w:rPr>
          <w:sz w:val="22"/>
          <w:szCs w:val="22"/>
        </w:rPr>
        <w:t xml:space="preserve">, </w:t>
      </w:r>
      <w:proofErr w:type="spellStart"/>
      <w:r w:rsidRPr="00336FD6">
        <w:rPr>
          <w:sz w:val="22"/>
          <w:szCs w:val="22"/>
        </w:rPr>
        <w:t>Yeom</w:t>
      </w:r>
      <w:proofErr w:type="spellEnd"/>
      <w:r w:rsidRPr="00336FD6">
        <w:rPr>
          <w:sz w:val="22"/>
          <w:szCs w:val="22"/>
        </w:rPr>
        <w:t>, K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>-H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>, Kim, Y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>-K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 xml:space="preserve">, </w:t>
      </w:r>
      <w:proofErr w:type="spellStart"/>
      <w:r w:rsidRPr="00336FD6">
        <w:rPr>
          <w:bCs/>
          <w:sz w:val="22"/>
          <w:szCs w:val="22"/>
        </w:rPr>
        <w:t>Jin</w:t>
      </w:r>
      <w:proofErr w:type="spellEnd"/>
      <w:r w:rsidRPr="00336FD6">
        <w:rPr>
          <w:bCs/>
          <w:sz w:val="22"/>
          <w:szCs w:val="22"/>
        </w:rPr>
        <w:t>, H</w:t>
      </w:r>
      <w:r w:rsidR="006C5336" w:rsidRPr="00336FD6">
        <w:rPr>
          <w:bCs/>
          <w:sz w:val="22"/>
          <w:szCs w:val="22"/>
        </w:rPr>
        <w:t>.</w:t>
      </w:r>
      <w:r w:rsidRPr="00336FD6">
        <w:rPr>
          <w:bCs/>
          <w:sz w:val="22"/>
          <w:szCs w:val="22"/>
        </w:rPr>
        <w:t xml:space="preserve">, </w:t>
      </w:r>
      <w:r w:rsidRPr="00336FD6">
        <w:rPr>
          <w:sz w:val="22"/>
          <w:szCs w:val="22"/>
        </w:rPr>
        <w:t xml:space="preserve">and Kim, V.N. </w:t>
      </w:r>
      <w:r w:rsidRPr="00336FD6">
        <w:rPr>
          <w:bCs/>
          <w:sz w:val="22"/>
          <w:szCs w:val="22"/>
        </w:rPr>
        <w:t>(*co-first authors)</w:t>
      </w:r>
      <w:r w:rsidRPr="00336FD6">
        <w:rPr>
          <w:sz w:val="22"/>
          <w:szCs w:val="22"/>
          <w:vertAlign w:val="superscript"/>
        </w:rPr>
        <w:t xml:space="preserve"> </w:t>
      </w:r>
      <w:r w:rsidRPr="00336FD6">
        <w:rPr>
          <w:sz w:val="22"/>
          <w:szCs w:val="22"/>
        </w:rPr>
        <w:t xml:space="preserve">The Drosha-DGCR8 complex in primary microRNA processing. </w:t>
      </w:r>
      <w:r w:rsidRPr="00336FD6">
        <w:rPr>
          <w:b/>
          <w:i/>
          <w:sz w:val="22"/>
          <w:szCs w:val="22"/>
        </w:rPr>
        <w:t>Genes and Development</w:t>
      </w:r>
      <w:r w:rsidRPr="00336FD6">
        <w:rPr>
          <w:b/>
          <w:bCs/>
          <w:i/>
          <w:sz w:val="22"/>
          <w:szCs w:val="22"/>
        </w:rPr>
        <w:t>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sz w:val="22"/>
          <w:szCs w:val="22"/>
        </w:rPr>
        <w:t>2004</w:t>
      </w:r>
      <w:r w:rsidRPr="00336FD6">
        <w:rPr>
          <w:sz w:val="22"/>
          <w:szCs w:val="22"/>
        </w:rPr>
        <w:t>; 18:3016-3027.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6.</w:t>
      </w:r>
      <w:r w:rsidRPr="00336FD6">
        <w:rPr>
          <w:sz w:val="22"/>
          <w:szCs w:val="22"/>
        </w:rPr>
        <w:t xml:space="preserve"> </w:t>
      </w:r>
      <w:r w:rsidR="00A37585" w:rsidRPr="00336FD6">
        <w:rPr>
          <w:sz w:val="22"/>
          <w:szCs w:val="22"/>
        </w:rPr>
        <w:fldChar w:fldCharType="begin"/>
      </w:r>
      <w:r w:rsidRPr="00336FD6">
        <w:rPr>
          <w:sz w:val="22"/>
          <w:szCs w:val="22"/>
        </w:rPr>
        <w:instrText xml:space="preserve"> ADDIN EN.REFLIST </w:instrText>
      </w:r>
      <w:r w:rsidR="00A37585" w:rsidRPr="00336FD6">
        <w:rPr>
          <w:sz w:val="22"/>
          <w:szCs w:val="22"/>
        </w:rPr>
        <w:fldChar w:fldCharType="separate"/>
      </w:r>
      <w:r w:rsidRPr="00336FD6">
        <w:rPr>
          <w:sz w:val="22"/>
          <w:szCs w:val="22"/>
        </w:rPr>
        <w:t xml:space="preserve">Kim, J., Jung, J.H., Reyes, J.L., Kim, Y.S., Kim, S.Y., Chung, K.S., Kim, J.A., Lee, M., </w:t>
      </w:r>
      <w:r w:rsidRPr="00336FD6">
        <w:rPr>
          <w:b/>
          <w:bCs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 xml:space="preserve">, Kim, V.N., Chua, N.H. and Park, C.M. microRNA-directed cleavage of ATHB15 mRNA regulates vascular development in Arabidopsis inflorescence stems. </w:t>
      </w:r>
      <w:r w:rsidRPr="00336FD6">
        <w:rPr>
          <w:b/>
          <w:bCs/>
          <w:i/>
          <w:iCs/>
          <w:sz w:val="22"/>
          <w:szCs w:val="22"/>
        </w:rPr>
        <w:t>Plant Journal.</w:t>
      </w:r>
      <w:r w:rsidRPr="00336FD6">
        <w:rPr>
          <w:i/>
          <w:sz w:val="22"/>
          <w:szCs w:val="22"/>
        </w:rPr>
        <w:t xml:space="preserve"> </w:t>
      </w:r>
      <w:r w:rsidRPr="00336FD6">
        <w:rPr>
          <w:b/>
          <w:sz w:val="22"/>
          <w:szCs w:val="22"/>
        </w:rPr>
        <w:t>2005</w:t>
      </w:r>
      <w:r w:rsidRPr="00336FD6">
        <w:rPr>
          <w:sz w:val="22"/>
          <w:szCs w:val="22"/>
        </w:rPr>
        <w:t>; 42, 84-94.</w:t>
      </w:r>
    </w:p>
    <w:p w:rsidR="00A416F0" w:rsidRPr="00336FD6" w:rsidRDefault="00A37585" w:rsidP="00CA41A3">
      <w:pPr>
        <w:jc w:val="both"/>
        <w:rPr>
          <w:sz w:val="22"/>
          <w:szCs w:val="22"/>
        </w:rPr>
      </w:pPr>
      <w:r w:rsidRPr="00336FD6">
        <w:rPr>
          <w:sz w:val="22"/>
          <w:szCs w:val="22"/>
        </w:rPr>
        <w:fldChar w:fldCharType="end"/>
      </w:r>
    </w:p>
    <w:p w:rsidR="008C36B1" w:rsidRPr="00336FD6" w:rsidRDefault="00A37585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fldChar w:fldCharType="begin"/>
      </w:r>
      <w:r w:rsidR="008C36B1" w:rsidRPr="00336FD6">
        <w:rPr>
          <w:b/>
          <w:sz w:val="22"/>
          <w:szCs w:val="22"/>
        </w:rPr>
        <w:instrText xml:space="preserve"> ADDIN EN.REFLIST </w:instrText>
      </w:r>
      <w:r w:rsidRPr="00336FD6">
        <w:rPr>
          <w:b/>
          <w:sz w:val="22"/>
          <w:szCs w:val="22"/>
        </w:rPr>
        <w:fldChar w:fldCharType="end"/>
      </w:r>
      <w:r w:rsidR="008C36B1" w:rsidRPr="00336FD6">
        <w:rPr>
          <w:b/>
          <w:sz w:val="22"/>
          <w:szCs w:val="22"/>
        </w:rPr>
        <w:t>7.</w:t>
      </w:r>
      <w:r w:rsidR="008C36B1" w:rsidRPr="00336FD6">
        <w:rPr>
          <w:sz w:val="22"/>
          <w:szCs w:val="22"/>
        </w:rPr>
        <w:t xml:space="preserve"> </w:t>
      </w:r>
      <w:r w:rsidR="008C36B1" w:rsidRPr="00336FD6">
        <w:rPr>
          <w:b/>
          <w:bCs/>
          <w:sz w:val="22"/>
          <w:szCs w:val="22"/>
          <w:u w:val="single"/>
        </w:rPr>
        <w:t>Lee, Y.</w:t>
      </w:r>
      <w:r w:rsidR="008C36B1" w:rsidRPr="00336FD6">
        <w:rPr>
          <w:sz w:val="22"/>
          <w:szCs w:val="22"/>
        </w:rPr>
        <w:t xml:space="preserve"> and Kim, V.N., Preparation and Characterization of Drosha. </w:t>
      </w:r>
      <w:r w:rsidR="008C36B1" w:rsidRPr="00336FD6">
        <w:rPr>
          <w:b/>
          <w:bCs/>
          <w:i/>
          <w:sz w:val="22"/>
          <w:szCs w:val="22"/>
        </w:rPr>
        <w:t>Methods in Molecular</w:t>
      </w:r>
      <w:r w:rsidR="008C36B1" w:rsidRPr="00336FD6">
        <w:rPr>
          <w:b/>
          <w:i/>
          <w:sz w:val="22"/>
          <w:szCs w:val="22"/>
        </w:rPr>
        <w:t xml:space="preserve"> </w:t>
      </w:r>
      <w:r w:rsidR="008C36B1" w:rsidRPr="00336FD6">
        <w:rPr>
          <w:b/>
          <w:bCs/>
          <w:i/>
          <w:sz w:val="22"/>
          <w:szCs w:val="22"/>
        </w:rPr>
        <w:t>Biology</w:t>
      </w:r>
      <w:r w:rsidR="008C36B1" w:rsidRPr="00336FD6">
        <w:rPr>
          <w:b/>
          <w:i/>
          <w:sz w:val="22"/>
          <w:szCs w:val="22"/>
        </w:rPr>
        <w:t>.</w:t>
      </w:r>
      <w:r w:rsidR="008C36B1" w:rsidRPr="00336FD6">
        <w:rPr>
          <w:sz w:val="22"/>
          <w:szCs w:val="22"/>
        </w:rPr>
        <w:t xml:space="preserve"> </w:t>
      </w:r>
      <w:r w:rsidR="00140EB1" w:rsidRPr="00336FD6">
        <w:rPr>
          <w:b/>
          <w:sz w:val="22"/>
          <w:szCs w:val="22"/>
        </w:rPr>
        <w:t>2005</w:t>
      </w:r>
      <w:r w:rsidR="00140EB1" w:rsidRPr="00336FD6">
        <w:rPr>
          <w:sz w:val="22"/>
          <w:szCs w:val="22"/>
        </w:rPr>
        <w:t>;</w:t>
      </w:r>
      <w:r w:rsidR="008C36B1" w:rsidRPr="00336FD6">
        <w:rPr>
          <w:sz w:val="22"/>
          <w:szCs w:val="22"/>
        </w:rPr>
        <w:t xml:space="preserve"> 309:17.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8.</w:t>
      </w:r>
      <w:r w:rsidRPr="00336FD6">
        <w:rPr>
          <w:sz w:val="22"/>
          <w:szCs w:val="22"/>
        </w:rPr>
        <w:t xml:space="preserve"> Nam, J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 xml:space="preserve">-W., Shin, KR., Han, J., </w:t>
      </w:r>
      <w:r w:rsidRPr="00336FD6">
        <w:rPr>
          <w:b/>
          <w:bCs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 xml:space="preserve">, Kim, V.N., Zhang, BT. Human microRNA prediction through a probabilistic co-learning model of sequence and structure. </w:t>
      </w:r>
      <w:r w:rsidRPr="00336FD6">
        <w:rPr>
          <w:b/>
          <w:bCs/>
          <w:i/>
          <w:sz w:val="22"/>
          <w:szCs w:val="22"/>
        </w:rPr>
        <w:t>Nucleic Acids Research.</w:t>
      </w:r>
      <w:r w:rsidRPr="00336FD6">
        <w:rPr>
          <w:i/>
          <w:sz w:val="22"/>
          <w:szCs w:val="22"/>
        </w:rPr>
        <w:t xml:space="preserve"> </w:t>
      </w:r>
      <w:r w:rsidR="00140EB1" w:rsidRPr="00336FD6">
        <w:rPr>
          <w:b/>
          <w:sz w:val="22"/>
          <w:szCs w:val="22"/>
        </w:rPr>
        <w:t>2005</w:t>
      </w:r>
      <w:r w:rsidR="00140EB1" w:rsidRPr="00336FD6">
        <w:rPr>
          <w:sz w:val="22"/>
          <w:szCs w:val="22"/>
        </w:rPr>
        <w:t>;</w:t>
      </w:r>
      <w:r w:rsidRPr="00336FD6">
        <w:rPr>
          <w:sz w:val="22"/>
          <w:szCs w:val="22"/>
        </w:rPr>
        <w:t xml:space="preserve"> 33:3570.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C36B1" w:rsidRPr="00336FD6" w:rsidRDefault="008C36B1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9.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bCs/>
          <w:sz w:val="22"/>
          <w:szCs w:val="22"/>
          <w:u w:val="single"/>
        </w:rPr>
        <w:t>Lee, Y</w:t>
      </w:r>
      <w:r w:rsidRPr="00336FD6">
        <w:rPr>
          <w:bCs/>
          <w:sz w:val="22"/>
          <w:szCs w:val="22"/>
          <w:u w:val="single"/>
        </w:rPr>
        <w:t>.</w:t>
      </w:r>
      <w:r w:rsidR="00D564C4" w:rsidRPr="00336FD6">
        <w:rPr>
          <w:sz w:val="22"/>
          <w:szCs w:val="22"/>
          <w:u w:val="single"/>
        </w:rPr>
        <w:t>*</w:t>
      </w:r>
      <w:r w:rsidRPr="00336FD6">
        <w:rPr>
          <w:sz w:val="22"/>
          <w:szCs w:val="22"/>
        </w:rPr>
        <w:t xml:space="preserve">, </w:t>
      </w:r>
      <w:proofErr w:type="spellStart"/>
      <w:r w:rsidRPr="00336FD6">
        <w:rPr>
          <w:sz w:val="22"/>
          <w:szCs w:val="22"/>
        </w:rPr>
        <w:t>Hur</w:t>
      </w:r>
      <w:proofErr w:type="spellEnd"/>
      <w:r w:rsidRPr="00336FD6">
        <w:rPr>
          <w:sz w:val="22"/>
          <w:szCs w:val="22"/>
        </w:rPr>
        <w:t xml:space="preserve">, I.*, Park, S.-Y.*, Kim, Y.-K., Suh, M.R., and Kim, V.N. </w:t>
      </w:r>
      <w:r w:rsidRPr="00336FD6">
        <w:rPr>
          <w:bCs/>
          <w:sz w:val="22"/>
          <w:szCs w:val="22"/>
        </w:rPr>
        <w:t>(*co-first authors)</w:t>
      </w:r>
      <w:r w:rsidRPr="00336FD6">
        <w:rPr>
          <w:sz w:val="22"/>
          <w:szCs w:val="22"/>
        </w:rPr>
        <w:t xml:space="preserve"> The role of PACT in the RNA silencing pathway. </w:t>
      </w:r>
      <w:r w:rsidRPr="00336FD6">
        <w:rPr>
          <w:b/>
          <w:bCs/>
          <w:i/>
          <w:sz w:val="22"/>
          <w:szCs w:val="22"/>
        </w:rPr>
        <w:t>EMBO Journal.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sz w:val="22"/>
          <w:szCs w:val="22"/>
        </w:rPr>
        <w:t>2006</w:t>
      </w:r>
      <w:r w:rsidRPr="00336FD6">
        <w:rPr>
          <w:sz w:val="22"/>
          <w:szCs w:val="22"/>
        </w:rPr>
        <w:t>; 25:522-532.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140EB1" w:rsidRPr="00336FD6" w:rsidRDefault="008C36B1" w:rsidP="00CA41A3">
      <w:pPr>
        <w:jc w:val="both"/>
        <w:rPr>
          <w:color w:val="000000"/>
          <w:sz w:val="22"/>
          <w:szCs w:val="22"/>
        </w:rPr>
      </w:pPr>
      <w:r w:rsidRPr="00336FD6">
        <w:rPr>
          <w:b/>
          <w:sz w:val="22"/>
          <w:szCs w:val="22"/>
        </w:rPr>
        <w:t>10.</w:t>
      </w:r>
      <w:r w:rsidRPr="00336FD6">
        <w:rPr>
          <w:sz w:val="22"/>
          <w:szCs w:val="22"/>
        </w:rPr>
        <w:t xml:space="preserve"> Han, J.*, </w:t>
      </w:r>
      <w:r w:rsidRPr="00336FD6">
        <w:rPr>
          <w:b/>
          <w:bCs/>
          <w:sz w:val="22"/>
          <w:szCs w:val="22"/>
          <w:u w:val="single"/>
        </w:rPr>
        <w:t>Lee, Y.</w:t>
      </w:r>
      <w:r w:rsidR="00D564C4" w:rsidRPr="00336FD6">
        <w:rPr>
          <w:sz w:val="22"/>
          <w:szCs w:val="22"/>
          <w:u w:val="single"/>
        </w:rPr>
        <w:t>*</w:t>
      </w:r>
      <w:r w:rsidRPr="00336FD6">
        <w:rPr>
          <w:sz w:val="22"/>
          <w:szCs w:val="22"/>
        </w:rPr>
        <w:t xml:space="preserve">, </w:t>
      </w:r>
      <w:proofErr w:type="spellStart"/>
      <w:r w:rsidRPr="00336FD6">
        <w:rPr>
          <w:sz w:val="22"/>
          <w:szCs w:val="22"/>
        </w:rPr>
        <w:t>Yeom</w:t>
      </w:r>
      <w:proofErr w:type="spellEnd"/>
      <w:r w:rsidRPr="00336FD6">
        <w:rPr>
          <w:sz w:val="22"/>
          <w:szCs w:val="22"/>
        </w:rPr>
        <w:t>, K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>-H.*, Nam, J</w:t>
      </w:r>
      <w:r w:rsidR="00C01F1B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 xml:space="preserve">-W., </w:t>
      </w:r>
      <w:proofErr w:type="spellStart"/>
      <w:r w:rsidRPr="00336FD6">
        <w:rPr>
          <w:sz w:val="22"/>
          <w:szCs w:val="22"/>
        </w:rPr>
        <w:t>Heo</w:t>
      </w:r>
      <w:proofErr w:type="spellEnd"/>
      <w:r w:rsidRPr="00336FD6">
        <w:rPr>
          <w:sz w:val="22"/>
          <w:szCs w:val="22"/>
        </w:rPr>
        <w:t>, I., Rhee, J</w:t>
      </w:r>
      <w:r w:rsidR="006C5336" w:rsidRPr="00336FD6">
        <w:rPr>
          <w:sz w:val="22"/>
          <w:szCs w:val="22"/>
        </w:rPr>
        <w:t>.</w:t>
      </w:r>
      <w:r w:rsidRPr="00336FD6">
        <w:rPr>
          <w:sz w:val="22"/>
          <w:szCs w:val="22"/>
        </w:rPr>
        <w:t>-K., Sohn, S.Y., Ch</w:t>
      </w:r>
      <w:r w:rsidR="00CF16CC" w:rsidRPr="00336FD6">
        <w:rPr>
          <w:sz w:val="22"/>
          <w:szCs w:val="22"/>
        </w:rPr>
        <w:t>o, Y., Zhang, B</w:t>
      </w:r>
      <w:r w:rsidR="006C5336" w:rsidRPr="00336FD6">
        <w:rPr>
          <w:sz w:val="22"/>
          <w:szCs w:val="22"/>
        </w:rPr>
        <w:t>.</w:t>
      </w:r>
      <w:r w:rsidR="00CF16CC" w:rsidRPr="00336FD6">
        <w:rPr>
          <w:sz w:val="22"/>
          <w:szCs w:val="22"/>
        </w:rPr>
        <w:t>-T., and Kim, V.</w:t>
      </w:r>
      <w:r w:rsidRPr="00336FD6">
        <w:rPr>
          <w:sz w:val="22"/>
          <w:szCs w:val="22"/>
        </w:rPr>
        <w:t xml:space="preserve">N. </w:t>
      </w:r>
      <w:r w:rsidRPr="00336FD6">
        <w:rPr>
          <w:bCs/>
          <w:sz w:val="22"/>
          <w:szCs w:val="22"/>
        </w:rPr>
        <w:t>(*co-first authors)</w:t>
      </w:r>
      <w:r w:rsidRPr="00336FD6">
        <w:rPr>
          <w:sz w:val="22"/>
          <w:szCs w:val="22"/>
        </w:rPr>
        <w:t xml:space="preserve"> Molecular basis for the recognition of primary microRNAs by the Drosha-DGCR8 complex. </w:t>
      </w:r>
      <w:r w:rsidRPr="00336FD6">
        <w:rPr>
          <w:b/>
          <w:bCs/>
          <w:i/>
          <w:sz w:val="22"/>
          <w:szCs w:val="22"/>
        </w:rPr>
        <w:t>Cell.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sz w:val="22"/>
          <w:szCs w:val="22"/>
        </w:rPr>
        <w:t>2006</w:t>
      </w:r>
      <w:r w:rsidR="00140EB1" w:rsidRPr="00336FD6">
        <w:rPr>
          <w:sz w:val="22"/>
          <w:szCs w:val="22"/>
        </w:rPr>
        <w:t>;</w:t>
      </w:r>
      <w:r w:rsidRPr="00336FD6">
        <w:rPr>
          <w:sz w:val="22"/>
          <w:szCs w:val="22"/>
        </w:rPr>
        <w:t xml:space="preserve"> </w:t>
      </w:r>
      <w:r w:rsidR="00842EC4" w:rsidRPr="00336FD6">
        <w:rPr>
          <w:color w:val="000000"/>
          <w:sz w:val="22"/>
          <w:szCs w:val="22"/>
        </w:rPr>
        <w:t>125(5):887-901 </w:t>
      </w:r>
    </w:p>
    <w:p w:rsidR="00A416F0" w:rsidRPr="00336FD6" w:rsidRDefault="00A416F0" w:rsidP="00CA41A3">
      <w:pPr>
        <w:jc w:val="both"/>
        <w:rPr>
          <w:b/>
          <w:color w:val="000000"/>
          <w:sz w:val="22"/>
          <w:szCs w:val="22"/>
        </w:rPr>
      </w:pPr>
    </w:p>
    <w:p w:rsidR="00140EB1" w:rsidRPr="00336FD6" w:rsidRDefault="00140EB1" w:rsidP="00CA41A3">
      <w:pPr>
        <w:jc w:val="both"/>
        <w:rPr>
          <w:color w:val="000000"/>
          <w:sz w:val="22"/>
          <w:szCs w:val="22"/>
        </w:rPr>
      </w:pPr>
      <w:r w:rsidRPr="00336FD6">
        <w:rPr>
          <w:b/>
          <w:color w:val="000000"/>
          <w:sz w:val="22"/>
          <w:szCs w:val="22"/>
        </w:rPr>
        <w:t>11.</w:t>
      </w:r>
      <w:r w:rsidRPr="00336FD6">
        <w:rPr>
          <w:color w:val="000000"/>
          <w:sz w:val="22"/>
          <w:szCs w:val="22"/>
        </w:rPr>
        <w:t xml:space="preserve"> </w:t>
      </w:r>
      <w:proofErr w:type="spellStart"/>
      <w:r w:rsidR="00CF16CC" w:rsidRPr="00336FD6">
        <w:rPr>
          <w:rStyle w:val="a5"/>
          <w:b w:val="0"/>
          <w:color w:val="000000"/>
          <w:sz w:val="22"/>
          <w:szCs w:val="22"/>
        </w:rPr>
        <w:t>Yeom</w:t>
      </w:r>
      <w:proofErr w:type="spellEnd"/>
      <w:r w:rsidR="00CF16CC" w:rsidRPr="00336FD6">
        <w:rPr>
          <w:rStyle w:val="a5"/>
          <w:b w:val="0"/>
          <w:color w:val="000000"/>
          <w:sz w:val="22"/>
          <w:szCs w:val="22"/>
        </w:rPr>
        <w:t>, K.</w:t>
      </w:r>
      <w:r w:rsidR="006C5336" w:rsidRPr="00336FD6">
        <w:rPr>
          <w:rStyle w:val="a5"/>
          <w:b w:val="0"/>
          <w:color w:val="000000"/>
          <w:sz w:val="22"/>
          <w:szCs w:val="22"/>
        </w:rPr>
        <w:t>-</w:t>
      </w:r>
      <w:r w:rsidRPr="00336FD6">
        <w:rPr>
          <w:rStyle w:val="a5"/>
          <w:b w:val="0"/>
          <w:color w:val="000000"/>
          <w:sz w:val="22"/>
          <w:szCs w:val="22"/>
        </w:rPr>
        <w:t>H.,</w:t>
      </w:r>
      <w:r w:rsidRPr="00336FD6">
        <w:rPr>
          <w:rStyle w:val="a5"/>
          <w:color w:val="000000"/>
          <w:sz w:val="22"/>
          <w:szCs w:val="22"/>
        </w:rPr>
        <w:t xml:space="preserve"> </w:t>
      </w:r>
      <w:r w:rsidRPr="00336FD6">
        <w:rPr>
          <w:rStyle w:val="a5"/>
          <w:color w:val="000000"/>
          <w:sz w:val="22"/>
          <w:szCs w:val="22"/>
          <w:u w:val="single"/>
        </w:rPr>
        <w:t>Lee, Y.</w:t>
      </w:r>
      <w:r w:rsidRPr="00336FD6">
        <w:rPr>
          <w:rStyle w:val="a5"/>
          <w:b w:val="0"/>
          <w:color w:val="000000"/>
          <w:sz w:val="22"/>
          <w:szCs w:val="22"/>
        </w:rPr>
        <w:t>,</w:t>
      </w:r>
      <w:r w:rsidRPr="00336FD6">
        <w:rPr>
          <w:rStyle w:val="a5"/>
          <w:color w:val="000000"/>
          <w:sz w:val="22"/>
          <w:szCs w:val="22"/>
        </w:rPr>
        <w:t xml:space="preserve"> </w:t>
      </w:r>
      <w:r w:rsidRPr="00336FD6">
        <w:rPr>
          <w:rStyle w:val="a5"/>
          <w:b w:val="0"/>
          <w:color w:val="000000"/>
          <w:sz w:val="22"/>
          <w:szCs w:val="22"/>
        </w:rPr>
        <w:t>Han, J.</w:t>
      </w:r>
      <w:r w:rsidRPr="00336FD6">
        <w:rPr>
          <w:b/>
          <w:color w:val="000000"/>
          <w:sz w:val="22"/>
          <w:szCs w:val="22"/>
        </w:rPr>
        <w:t>,</w:t>
      </w:r>
      <w:r w:rsidR="00CF16CC" w:rsidRPr="00336FD6">
        <w:rPr>
          <w:color w:val="000000"/>
          <w:sz w:val="22"/>
          <w:szCs w:val="22"/>
        </w:rPr>
        <w:t xml:space="preserve"> Suh, M.</w:t>
      </w:r>
      <w:r w:rsidRPr="00336FD6">
        <w:rPr>
          <w:color w:val="000000"/>
          <w:sz w:val="22"/>
          <w:szCs w:val="22"/>
        </w:rPr>
        <w:t xml:space="preserve">R. and </w:t>
      </w:r>
      <w:r w:rsidRPr="00336FD6">
        <w:rPr>
          <w:bCs/>
          <w:color w:val="000000"/>
          <w:sz w:val="22"/>
          <w:szCs w:val="22"/>
        </w:rPr>
        <w:t xml:space="preserve">Kim, </w:t>
      </w:r>
      <w:r w:rsidR="00CF16CC" w:rsidRPr="00336FD6">
        <w:rPr>
          <w:bCs/>
          <w:color w:val="000000"/>
          <w:sz w:val="22"/>
          <w:szCs w:val="22"/>
        </w:rPr>
        <w:t>V.</w:t>
      </w:r>
      <w:r w:rsidRPr="00336FD6">
        <w:rPr>
          <w:bCs/>
          <w:color w:val="000000"/>
          <w:sz w:val="22"/>
          <w:szCs w:val="22"/>
        </w:rPr>
        <w:t xml:space="preserve">N. </w:t>
      </w:r>
      <w:r w:rsidRPr="00336FD6">
        <w:rPr>
          <w:color w:val="000000"/>
          <w:sz w:val="22"/>
          <w:szCs w:val="22"/>
        </w:rPr>
        <w:t xml:space="preserve">Characterization of DGCR8/Pasha, the essential cofactor for Drosha in primary miRNA processing. </w:t>
      </w:r>
      <w:r w:rsidRPr="00336FD6">
        <w:rPr>
          <w:b/>
          <w:i/>
          <w:iCs/>
          <w:color w:val="000000"/>
          <w:sz w:val="22"/>
          <w:szCs w:val="22"/>
        </w:rPr>
        <w:t>Nucleic Acids Research.</w:t>
      </w:r>
      <w:r w:rsidRPr="00336FD6">
        <w:rPr>
          <w:b/>
          <w:color w:val="000000"/>
          <w:sz w:val="22"/>
          <w:szCs w:val="22"/>
        </w:rPr>
        <w:t xml:space="preserve"> 2006</w:t>
      </w:r>
      <w:r w:rsidRPr="00336FD6">
        <w:rPr>
          <w:color w:val="000000"/>
          <w:sz w:val="22"/>
          <w:szCs w:val="22"/>
        </w:rPr>
        <w:t>;</w:t>
      </w:r>
      <w:r w:rsidRPr="00336FD6">
        <w:rPr>
          <w:b/>
          <w:color w:val="000000"/>
          <w:sz w:val="22"/>
          <w:szCs w:val="22"/>
        </w:rPr>
        <w:t xml:space="preserve"> </w:t>
      </w:r>
      <w:r w:rsidRPr="00336FD6">
        <w:rPr>
          <w:color w:val="000000"/>
          <w:sz w:val="22"/>
          <w:szCs w:val="22"/>
        </w:rPr>
        <w:t>34(16):4622-9 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A7224C" w:rsidRPr="00336FD6" w:rsidRDefault="00A7224C" w:rsidP="00CA41A3">
      <w:pPr>
        <w:jc w:val="both"/>
        <w:rPr>
          <w:b/>
          <w:sz w:val="22"/>
          <w:szCs w:val="22"/>
        </w:rPr>
      </w:pPr>
      <w:r w:rsidRPr="00336FD6">
        <w:rPr>
          <w:b/>
          <w:bCs/>
          <w:sz w:val="22"/>
          <w:szCs w:val="22"/>
        </w:rPr>
        <w:t xml:space="preserve">12. </w:t>
      </w:r>
      <w:r w:rsidRPr="00336FD6">
        <w:rPr>
          <w:b/>
          <w:bCs/>
          <w:sz w:val="22"/>
          <w:szCs w:val="22"/>
          <w:u w:val="single"/>
        </w:rPr>
        <w:t>Lee, Y.</w:t>
      </w:r>
      <w:r w:rsidRPr="00336FD6">
        <w:rPr>
          <w:b/>
          <w:bCs/>
          <w:sz w:val="22"/>
          <w:szCs w:val="22"/>
        </w:rPr>
        <w:t xml:space="preserve">, </w:t>
      </w:r>
      <w:r w:rsidRPr="00336FD6">
        <w:rPr>
          <w:bCs/>
          <w:sz w:val="22"/>
          <w:szCs w:val="22"/>
        </w:rPr>
        <w:t xml:space="preserve">Han, J., </w:t>
      </w:r>
      <w:proofErr w:type="spellStart"/>
      <w:r w:rsidRPr="00336FD6">
        <w:rPr>
          <w:bCs/>
          <w:sz w:val="22"/>
          <w:szCs w:val="22"/>
        </w:rPr>
        <w:t>Yeom</w:t>
      </w:r>
      <w:proofErr w:type="spellEnd"/>
      <w:r w:rsidRPr="00336FD6">
        <w:rPr>
          <w:bCs/>
          <w:sz w:val="22"/>
          <w:szCs w:val="22"/>
        </w:rPr>
        <w:t xml:space="preserve">, K.-H., </w:t>
      </w:r>
      <w:proofErr w:type="spellStart"/>
      <w:r w:rsidRPr="00336FD6">
        <w:rPr>
          <w:bCs/>
          <w:sz w:val="22"/>
          <w:szCs w:val="22"/>
        </w:rPr>
        <w:t>Jin</w:t>
      </w:r>
      <w:proofErr w:type="spellEnd"/>
      <w:r w:rsidRPr="00336FD6">
        <w:rPr>
          <w:bCs/>
          <w:sz w:val="22"/>
          <w:szCs w:val="22"/>
        </w:rPr>
        <w:t xml:space="preserve">, H. </w:t>
      </w:r>
      <w:r w:rsidRPr="00336FD6">
        <w:rPr>
          <w:sz w:val="22"/>
          <w:szCs w:val="22"/>
        </w:rPr>
        <w:t xml:space="preserve">and </w:t>
      </w:r>
      <w:r w:rsidRPr="00336FD6">
        <w:rPr>
          <w:bCs/>
          <w:sz w:val="22"/>
          <w:szCs w:val="22"/>
        </w:rPr>
        <w:t>Kim, V.N.</w:t>
      </w:r>
      <w:r w:rsidRPr="00336FD6">
        <w:rPr>
          <w:b/>
          <w:bCs/>
          <w:sz w:val="22"/>
          <w:szCs w:val="22"/>
        </w:rPr>
        <w:t xml:space="preserve"> </w:t>
      </w:r>
      <w:r w:rsidRPr="00336FD6">
        <w:rPr>
          <w:sz w:val="22"/>
          <w:szCs w:val="22"/>
        </w:rPr>
        <w:t xml:space="preserve">Drosha in primary microRNA processing. </w:t>
      </w:r>
      <w:r w:rsidRPr="00336FD6">
        <w:rPr>
          <w:b/>
          <w:i/>
          <w:iCs/>
          <w:sz w:val="22"/>
          <w:szCs w:val="22"/>
        </w:rPr>
        <w:t>Cold Spring Harbor Symposia on Quan</w:t>
      </w:r>
      <w:r w:rsidR="00E52D50">
        <w:rPr>
          <w:b/>
          <w:i/>
          <w:iCs/>
          <w:sz w:val="22"/>
          <w:szCs w:val="22"/>
        </w:rPr>
        <w:t>ti</w:t>
      </w:r>
      <w:r w:rsidRPr="00336FD6">
        <w:rPr>
          <w:b/>
          <w:i/>
          <w:iCs/>
          <w:sz w:val="22"/>
          <w:szCs w:val="22"/>
        </w:rPr>
        <w:t>tative Biology.</w:t>
      </w:r>
      <w:r w:rsidRPr="00336FD6">
        <w:rPr>
          <w:b/>
          <w:sz w:val="22"/>
          <w:szCs w:val="22"/>
        </w:rPr>
        <w:t xml:space="preserve"> 2006</w:t>
      </w:r>
      <w:r w:rsidRPr="00336FD6">
        <w:rPr>
          <w:sz w:val="22"/>
          <w:szCs w:val="22"/>
        </w:rPr>
        <w:t>; 71:51-7</w:t>
      </w:r>
    </w:p>
    <w:p w:rsidR="00A7224C" w:rsidRPr="00336FD6" w:rsidRDefault="00A7224C" w:rsidP="00CA41A3">
      <w:pPr>
        <w:jc w:val="both"/>
        <w:rPr>
          <w:b/>
          <w:color w:val="000000"/>
          <w:sz w:val="22"/>
          <w:szCs w:val="22"/>
        </w:rPr>
      </w:pPr>
    </w:p>
    <w:p w:rsidR="00D9643D" w:rsidRPr="00336FD6" w:rsidRDefault="00140EB1" w:rsidP="00CA41A3">
      <w:pPr>
        <w:jc w:val="both"/>
        <w:rPr>
          <w:color w:val="000000"/>
          <w:sz w:val="22"/>
          <w:szCs w:val="22"/>
        </w:rPr>
      </w:pPr>
      <w:r w:rsidRPr="00336FD6">
        <w:rPr>
          <w:b/>
          <w:color w:val="000000"/>
          <w:sz w:val="22"/>
          <w:szCs w:val="22"/>
        </w:rPr>
        <w:t>1</w:t>
      </w:r>
      <w:r w:rsidR="00A7224C" w:rsidRPr="00336FD6">
        <w:rPr>
          <w:b/>
          <w:color w:val="000000"/>
          <w:sz w:val="22"/>
          <w:szCs w:val="22"/>
        </w:rPr>
        <w:t>3</w:t>
      </w:r>
      <w:r w:rsidRPr="00336FD6">
        <w:rPr>
          <w:b/>
          <w:color w:val="000000"/>
          <w:sz w:val="22"/>
          <w:szCs w:val="22"/>
        </w:rPr>
        <w:t>.</w:t>
      </w:r>
      <w:r w:rsidRPr="00336FD6">
        <w:rPr>
          <w:color w:val="000000"/>
          <w:sz w:val="22"/>
          <w:szCs w:val="22"/>
        </w:rPr>
        <w:t xml:space="preserve"> </w:t>
      </w:r>
      <w:r w:rsidRPr="00336FD6">
        <w:rPr>
          <w:b/>
          <w:bCs/>
          <w:color w:val="000000"/>
          <w:sz w:val="22"/>
          <w:szCs w:val="22"/>
          <w:u w:val="single"/>
        </w:rPr>
        <w:t>Lee, Y.</w:t>
      </w:r>
      <w:r w:rsidRPr="00336FD6">
        <w:rPr>
          <w:b/>
          <w:bCs/>
          <w:color w:val="000000"/>
          <w:sz w:val="22"/>
          <w:szCs w:val="22"/>
        </w:rPr>
        <w:t xml:space="preserve"> </w:t>
      </w:r>
      <w:r w:rsidRPr="00336FD6">
        <w:rPr>
          <w:color w:val="000000"/>
          <w:sz w:val="22"/>
          <w:szCs w:val="22"/>
        </w:rPr>
        <w:t xml:space="preserve">and </w:t>
      </w:r>
      <w:r w:rsidR="00CF16CC" w:rsidRPr="00336FD6">
        <w:rPr>
          <w:bCs/>
          <w:color w:val="000000"/>
          <w:sz w:val="22"/>
          <w:szCs w:val="22"/>
        </w:rPr>
        <w:t>Kim, V.</w:t>
      </w:r>
      <w:r w:rsidRPr="00336FD6">
        <w:rPr>
          <w:bCs/>
          <w:color w:val="000000"/>
          <w:sz w:val="22"/>
          <w:szCs w:val="22"/>
        </w:rPr>
        <w:t>N.</w:t>
      </w:r>
      <w:r w:rsidRPr="00336FD6">
        <w:rPr>
          <w:b/>
          <w:bCs/>
          <w:color w:val="000000"/>
          <w:sz w:val="22"/>
          <w:szCs w:val="22"/>
        </w:rPr>
        <w:t xml:space="preserve"> </w:t>
      </w:r>
      <w:r w:rsidRPr="00336FD6">
        <w:rPr>
          <w:color w:val="000000"/>
          <w:sz w:val="22"/>
          <w:szCs w:val="22"/>
        </w:rPr>
        <w:t xml:space="preserve">In vitro and in vivo assays for the activity of drosha complex. </w:t>
      </w:r>
      <w:r w:rsidRPr="00336FD6">
        <w:rPr>
          <w:b/>
          <w:i/>
          <w:iCs/>
          <w:color w:val="000000"/>
          <w:sz w:val="22"/>
          <w:szCs w:val="22"/>
        </w:rPr>
        <w:t>Methods in Enzymology.</w:t>
      </w:r>
      <w:r w:rsidRPr="00336FD6">
        <w:rPr>
          <w:color w:val="000000"/>
          <w:sz w:val="22"/>
          <w:szCs w:val="22"/>
        </w:rPr>
        <w:t xml:space="preserve"> </w:t>
      </w:r>
      <w:r w:rsidRPr="00336FD6">
        <w:rPr>
          <w:b/>
          <w:color w:val="000000"/>
          <w:sz w:val="22"/>
          <w:szCs w:val="22"/>
        </w:rPr>
        <w:t>2007</w:t>
      </w:r>
      <w:r w:rsidRPr="00336FD6">
        <w:rPr>
          <w:color w:val="000000"/>
          <w:sz w:val="22"/>
          <w:szCs w:val="22"/>
        </w:rPr>
        <w:t>; 427:87-106 </w:t>
      </w:r>
    </w:p>
    <w:p w:rsidR="00A416F0" w:rsidRPr="00336FD6" w:rsidRDefault="00A416F0" w:rsidP="00CA41A3">
      <w:pPr>
        <w:jc w:val="both"/>
        <w:rPr>
          <w:b/>
          <w:color w:val="000000"/>
          <w:sz w:val="22"/>
          <w:szCs w:val="22"/>
        </w:rPr>
      </w:pPr>
    </w:p>
    <w:p w:rsidR="00CF16CC" w:rsidRPr="00336FD6" w:rsidRDefault="00D9643D" w:rsidP="00CA41A3">
      <w:pPr>
        <w:jc w:val="both"/>
        <w:rPr>
          <w:color w:val="000000"/>
          <w:sz w:val="22"/>
          <w:szCs w:val="22"/>
        </w:rPr>
      </w:pPr>
      <w:r w:rsidRPr="00336FD6">
        <w:rPr>
          <w:b/>
          <w:color w:val="000000"/>
          <w:sz w:val="22"/>
          <w:szCs w:val="22"/>
        </w:rPr>
        <w:t>1</w:t>
      </w:r>
      <w:r w:rsidR="00A7224C" w:rsidRPr="00336FD6">
        <w:rPr>
          <w:b/>
          <w:color w:val="000000"/>
          <w:sz w:val="22"/>
          <w:szCs w:val="22"/>
        </w:rPr>
        <w:t>4</w:t>
      </w:r>
      <w:r w:rsidRPr="00336FD6">
        <w:rPr>
          <w:b/>
          <w:color w:val="000000"/>
          <w:sz w:val="22"/>
          <w:szCs w:val="22"/>
        </w:rPr>
        <w:t>.</w:t>
      </w:r>
      <w:r w:rsidRPr="00336FD6">
        <w:rPr>
          <w:color w:val="000000"/>
          <w:sz w:val="22"/>
          <w:szCs w:val="22"/>
        </w:rPr>
        <w:t xml:space="preserve"> </w:t>
      </w:r>
      <w:r w:rsidRPr="00336FD6">
        <w:rPr>
          <w:b/>
          <w:bCs/>
          <w:color w:val="000000"/>
          <w:sz w:val="22"/>
          <w:szCs w:val="22"/>
          <w:u w:val="single"/>
        </w:rPr>
        <w:t>Lee, Y</w:t>
      </w:r>
      <w:r w:rsidRPr="00336FD6">
        <w:rPr>
          <w:b/>
          <w:color w:val="000000"/>
          <w:sz w:val="22"/>
          <w:szCs w:val="22"/>
          <w:u w:val="single"/>
        </w:rPr>
        <w:t>.</w:t>
      </w:r>
      <w:r w:rsidR="00CF16CC" w:rsidRPr="00336FD6">
        <w:rPr>
          <w:color w:val="000000"/>
          <w:sz w:val="22"/>
          <w:szCs w:val="22"/>
        </w:rPr>
        <w:t xml:space="preserve">, </w:t>
      </w:r>
      <w:proofErr w:type="spellStart"/>
      <w:r w:rsidR="00CF16CC" w:rsidRPr="00336FD6">
        <w:rPr>
          <w:color w:val="000000"/>
          <w:sz w:val="22"/>
          <w:szCs w:val="22"/>
        </w:rPr>
        <w:t>Samaco</w:t>
      </w:r>
      <w:proofErr w:type="spellEnd"/>
      <w:r w:rsidR="00CF16CC" w:rsidRPr="00336FD6">
        <w:rPr>
          <w:color w:val="000000"/>
          <w:sz w:val="22"/>
          <w:szCs w:val="22"/>
        </w:rPr>
        <w:t>, R.</w:t>
      </w:r>
      <w:r w:rsidRPr="00336FD6">
        <w:rPr>
          <w:color w:val="000000"/>
          <w:sz w:val="22"/>
          <w:szCs w:val="22"/>
        </w:rPr>
        <w:t xml:space="preserve">C., </w:t>
      </w:r>
      <w:proofErr w:type="spellStart"/>
      <w:r w:rsidRPr="00336FD6">
        <w:rPr>
          <w:color w:val="000000"/>
          <w:sz w:val="22"/>
          <w:szCs w:val="22"/>
        </w:rPr>
        <w:t>Gatchel</w:t>
      </w:r>
      <w:proofErr w:type="spellEnd"/>
      <w:r w:rsidRPr="00336FD6">
        <w:rPr>
          <w:color w:val="000000"/>
          <w:sz w:val="22"/>
          <w:szCs w:val="22"/>
        </w:rPr>
        <w:t xml:space="preserve">, J.R., </w:t>
      </w:r>
      <w:proofErr w:type="spellStart"/>
      <w:r w:rsidRPr="00336FD6">
        <w:rPr>
          <w:color w:val="000000"/>
          <w:sz w:val="22"/>
          <w:szCs w:val="22"/>
        </w:rPr>
        <w:t>Thaller</w:t>
      </w:r>
      <w:proofErr w:type="spellEnd"/>
      <w:r w:rsidRPr="00336FD6">
        <w:rPr>
          <w:color w:val="000000"/>
          <w:sz w:val="22"/>
          <w:szCs w:val="22"/>
        </w:rPr>
        <w:t xml:space="preserve">, C., Orr, H.T. and </w:t>
      </w:r>
      <w:proofErr w:type="spellStart"/>
      <w:r w:rsidRPr="00336FD6">
        <w:rPr>
          <w:color w:val="000000"/>
          <w:sz w:val="22"/>
          <w:szCs w:val="22"/>
        </w:rPr>
        <w:t>Zoghbi</w:t>
      </w:r>
      <w:proofErr w:type="spellEnd"/>
      <w:r w:rsidRPr="00336FD6">
        <w:rPr>
          <w:color w:val="000000"/>
          <w:sz w:val="22"/>
          <w:szCs w:val="22"/>
        </w:rPr>
        <w:t xml:space="preserve">, H.Y. miR-19, miR-101, and miR-130 co-regulate ATXN1 levels to potentially modulate SCA1 pathogenesis. </w:t>
      </w:r>
      <w:r w:rsidRPr="00336FD6">
        <w:rPr>
          <w:b/>
          <w:i/>
          <w:color w:val="000000"/>
          <w:sz w:val="22"/>
          <w:szCs w:val="22"/>
        </w:rPr>
        <w:t>Nature Neuroscience.</w:t>
      </w:r>
      <w:r w:rsidRPr="00336FD6">
        <w:rPr>
          <w:color w:val="000000"/>
          <w:sz w:val="22"/>
          <w:szCs w:val="22"/>
        </w:rPr>
        <w:t xml:space="preserve"> </w:t>
      </w:r>
      <w:r w:rsidRPr="00336FD6">
        <w:rPr>
          <w:b/>
          <w:color w:val="000000"/>
          <w:sz w:val="22"/>
          <w:szCs w:val="22"/>
        </w:rPr>
        <w:t>2008</w:t>
      </w:r>
      <w:r w:rsidRPr="00336FD6">
        <w:rPr>
          <w:color w:val="000000"/>
          <w:sz w:val="22"/>
          <w:szCs w:val="22"/>
        </w:rPr>
        <w:t>; 11:1137-9</w:t>
      </w:r>
    </w:p>
    <w:p w:rsidR="00A416F0" w:rsidRPr="00336FD6" w:rsidRDefault="00A416F0" w:rsidP="00CA41A3">
      <w:pPr>
        <w:jc w:val="both"/>
        <w:rPr>
          <w:b/>
          <w:color w:val="000000"/>
          <w:sz w:val="22"/>
          <w:szCs w:val="22"/>
        </w:rPr>
      </w:pPr>
    </w:p>
    <w:p w:rsidR="009803D5" w:rsidRPr="00336FD6" w:rsidRDefault="00CF16CC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1</w:t>
      </w:r>
      <w:r w:rsidR="00A7224C" w:rsidRPr="00336FD6">
        <w:rPr>
          <w:b/>
          <w:sz w:val="22"/>
          <w:szCs w:val="22"/>
        </w:rPr>
        <w:t>5</w:t>
      </w:r>
      <w:r w:rsidRPr="00336FD6">
        <w:rPr>
          <w:b/>
          <w:sz w:val="22"/>
          <w:szCs w:val="22"/>
        </w:rPr>
        <w:t>.</w:t>
      </w:r>
      <w:r w:rsidRPr="00336FD6">
        <w:rPr>
          <w:sz w:val="22"/>
          <w:szCs w:val="22"/>
        </w:rPr>
        <w:t xml:space="preserve"> </w:t>
      </w:r>
      <w:proofErr w:type="spellStart"/>
      <w:r w:rsidR="006C5336" w:rsidRPr="00336FD6">
        <w:rPr>
          <w:bCs/>
          <w:sz w:val="22"/>
          <w:szCs w:val="22"/>
        </w:rPr>
        <w:t>Jin</w:t>
      </w:r>
      <w:proofErr w:type="spellEnd"/>
      <w:r w:rsidR="006C5336" w:rsidRPr="00336FD6">
        <w:rPr>
          <w:sz w:val="22"/>
          <w:szCs w:val="22"/>
        </w:rPr>
        <w:t xml:space="preserve">, </w:t>
      </w:r>
      <w:r w:rsidRPr="00336FD6">
        <w:rPr>
          <w:bCs/>
          <w:sz w:val="22"/>
          <w:szCs w:val="22"/>
        </w:rPr>
        <w:t>H.</w:t>
      </w:r>
      <w:r w:rsidRPr="00336FD6">
        <w:rPr>
          <w:sz w:val="22"/>
          <w:szCs w:val="22"/>
        </w:rPr>
        <w:t xml:space="preserve">, </w:t>
      </w:r>
      <w:r w:rsidR="006C5336" w:rsidRPr="00336FD6">
        <w:rPr>
          <w:bCs/>
          <w:sz w:val="22"/>
          <w:szCs w:val="22"/>
        </w:rPr>
        <w:t>Suh, M.</w:t>
      </w:r>
      <w:r w:rsidRPr="00336FD6">
        <w:rPr>
          <w:bCs/>
          <w:sz w:val="22"/>
          <w:szCs w:val="22"/>
        </w:rPr>
        <w:t>R.</w:t>
      </w:r>
      <w:r w:rsidRPr="00336FD6">
        <w:rPr>
          <w:sz w:val="22"/>
          <w:szCs w:val="22"/>
        </w:rPr>
        <w:t xml:space="preserve">, </w:t>
      </w:r>
      <w:r w:rsidR="006C5336" w:rsidRPr="00336FD6">
        <w:rPr>
          <w:bCs/>
          <w:sz w:val="22"/>
          <w:szCs w:val="22"/>
        </w:rPr>
        <w:t xml:space="preserve">Han, </w:t>
      </w:r>
      <w:r w:rsidRPr="00336FD6">
        <w:rPr>
          <w:bCs/>
          <w:sz w:val="22"/>
          <w:szCs w:val="22"/>
        </w:rPr>
        <w:t>J.</w:t>
      </w:r>
      <w:r w:rsidRPr="00336FD6">
        <w:rPr>
          <w:sz w:val="22"/>
          <w:szCs w:val="22"/>
        </w:rPr>
        <w:t xml:space="preserve">, </w:t>
      </w:r>
      <w:proofErr w:type="spellStart"/>
      <w:r w:rsidR="006C5336" w:rsidRPr="00336FD6">
        <w:rPr>
          <w:bCs/>
          <w:sz w:val="22"/>
          <w:szCs w:val="22"/>
        </w:rPr>
        <w:t>Yeom</w:t>
      </w:r>
      <w:proofErr w:type="spellEnd"/>
      <w:r w:rsidR="006C5336" w:rsidRPr="00336FD6">
        <w:rPr>
          <w:bCs/>
          <w:sz w:val="22"/>
          <w:szCs w:val="22"/>
        </w:rPr>
        <w:t xml:space="preserve">, </w:t>
      </w:r>
      <w:r w:rsidRPr="00336FD6">
        <w:rPr>
          <w:bCs/>
          <w:sz w:val="22"/>
          <w:szCs w:val="22"/>
        </w:rPr>
        <w:t>K.-H.</w:t>
      </w:r>
      <w:r w:rsidRPr="00336FD6">
        <w:rPr>
          <w:sz w:val="22"/>
          <w:szCs w:val="22"/>
        </w:rPr>
        <w:t xml:space="preserve">, </w:t>
      </w:r>
      <w:r w:rsidR="006C5336" w:rsidRPr="00336FD6">
        <w:rPr>
          <w:b/>
          <w:bCs/>
          <w:sz w:val="22"/>
          <w:szCs w:val="22"/>
          <w:u w:val="single"/>
        </w:rPr>
        <w:t xml:space="preserve">Lee, </w:t>
      </w:r>
      <w:r w:rsidRPr="00336FD6">
        <w:rPr>
          <w:b/>
          <w:bCs/>
          <w:sz w:val="22"/>
          <w:szCs w:val="22"/>
          <w:u w:val="single"/>
        </w:rPr>
        <w:t>Y.</w:t>
      </w:r>
      <w:r w:rsidRPr="00336FD6">
        <w:rPr>
          <w:sz w:val="22"/>
          <w:szCs w:val="22"/>
        </w:rPr>
        <w:t xml:space="preserve">, </w:t>
      </w:r>
      <w:proofErr w:type="spellStart"/>
      <w:r w:rsidR="006C5336" w:rsidRPr="00336FD6">
        <w:rPr>
          <w:bCs/>
          <w:sz w:val="22"/>
          <w:szCs w:val="22"/>
        </w:rPr>
        <w:t>Heo</w:t>
      </w:r>
      <w:proofErr w:type="spellEnd"/>
      <w:r w:rsidR="006C5336" w:rsidRPr="00336FD6">
        <w:rPr>
          <w:bCs/>
          <w:sz w:val="22"/>
          <w:szCs w:val="22"/>
        </w:rPr>
        <w:t xml:space="preserve">, </w:t>
      </w:r>
      <w:r w:rsidRPr="00336FD6">
        <w:rPr>
          <w:bCs/>
          <w:sz w:val="22"/>
          <w:szCs w:val="22"/>
        </w:rPr>
        <w:t>I.</w:t>
      </w:r>
      <w:r w:rsidRPr="00336FD6">
        <w:rPr>
          <w:sz w:val="22"/>
          <w:szCs w:val="22"/>
        </w:rPr>
        <w:t xml:space="preserve">, </w:t>
      </w:r>
      <w:r w:rsidR="006C5336" w:rsidRPr="00336FD6">
        <w:rPr>
          <w:bCs/>
          <w:sz w:val="22"/>
          <w:szCs w:val="22"/>
        </w:rPr>
        <w:t xml:space="preserve">Ha, </w:t>
      </w:r>
      <w:r w:rsidRPr="00336FD6">
        <w:rPr>
          <w:bCs/>
          <w:sz w:val="22"/>
          <w:szCs w:val="22"/>
        </w:rPr>
        <w:t>M.</w:t>
      </w:r>
      <w:r w:rsidRPr="00336FD6">
        <w:rPr>
          <w:sz w:val="22"/>
          <w:szCs w:val="22"/>
        </w:rPr>
        <w:t xml:space="preserve">, </w:t>
      </w:r>
      <w:r w:rsidR="006C5336" w:rsidRPr="00336FD6">
        <w:rPr>
          <w:bCs/>
          <w:sz w:val="22"/>
          <w:szCs w:val="22"/>
        </w:rPr>
        <w:t xml:space="preserve">Hyun, </w:t>
      </w:r>
      <w:r w:rsidRPr="00336FD6">
        <w:rPr>
          <w:bCs/>
          <w:sz w:val="22"/>
          <w:szCs w:val="22"/>
        </w:rPr>
        <w:t>S.</w:t>
      </w:r>
      <w:r w:rsidRPr="00336FD6">
        <w:rPr>
          <w:b/>
          <w:bCs/>
          <w:sz w:val="22"/>
          <w:szCs w:val="22"/>
        </w:rPr>
        <w:t xml:space="preserve"> </w:t>
      </w:r>
      <w:r w:rsidRPr="00336FD6">
        <w:rPr>
          <w:sz w:val="22"/>
          <w:szCs w:val="22"/>
        </w:rPr>
        <w:t xml:space="preserve">and </w:t>
      </w:r>
      <w:r w:rsidR="006C5336" w:rsidRPr="00336FD6">
        <w:rPr>
          <w:bCs/>
          <w:sz w:val="22"/>
          <w:szCs w:val="22"/>
        </w:rPr>
        <w:t>Kim, V.</w:t>
      </w:r>
      <w:r w:rsidRPr="00336FD6">
        <w:rPr>
          <w:bCs/>
          <w:sz w:val="22"/>
          <w:szCs w:val="22"/>
        </w:rPr>
        <w:t>N.</w:t>
      </w:r>
      <w:r w:rsidRPr="00336FD6">
        <w:rPr>
          <w:b/>
          <w:bCs/>
          <w:sz w:val="22"/>
          <w:szCs w:val="22"/>
        </w:rPr>
        <w:t xml:space="preserve"> </w:t>
      </w:r>
      <w:r w:rsidRPr="00336FD6">
        <w:rPr>
          <w:sz w:val="22"/>
          <w:szCs w:val="22"/>
        </w:rPr>
        <w:t>Human UPF1 modulates small R</w:t>
      </w:r>
      <w:r w:rsidR="006C5336" w:rsidRPr="00336FD6">
        <w:rPr>
          <w:sz w:val="22"/>
          <w:szCs w:val="22"/>
        </w:rPr>
        <w:t>NA-induced mRNA down-regulation.</w:t>
      </w:r>
      <w:r w:rsidRPr="00336FD6">
        <w:rPr>
          <w:sz w:val="22"/>
          <w:szCs w:val="22"/>
        </w:rPr>
        <w:t xml:space="preserve"> </w:t>
      </w:r>
      <w:r w:rsidRPr="00336FD6">
        <w:rPr>
          <w:b/>
          <w:bCs/>
          <w:i/>
          <w:iCs/>
          <w:sz w:val="22"/>
          <w:szCs w:val="22"/>
        </w:rPr>
        <w:t>Molecular and Cellular Biology</w:t>
      </w:r>
      <w:r w:rsidR="006C5336" w:rsidRPr="00336FD6">
        <w:rPr>
          <w:b/>
          <w:bCs/>
          <w:i/>
          <w:iCs/>
          <w:sz w:val="22"/>
          <w:szCs w:val="22"/>
        </w:rPr>
        <w:t>.</w:t>
      </w:r>
      <w:r w:rsidR="006C5336" w:rsidRPr="00336FD6">
        <w:rPr>
          <w:b/>
          <w:bCs/>
          <w:iCs/>
          <w:sz w:val="22"/>
          <w:szCs w:val="22"/>
        </w:rPr>
        <w:t xml:space="preserve"> 2009</w:t>
      </w:r>
      <w:r w:rsidR="006C5336" w:rsidRPr="00336FD6">
        <w:rPr>
          <w:bCs/>
          <w:iCs/>
          <w:sz w:val="22"/>
          <w:szCs w:val="22"/>
        </w:rPr>
        <w:t>;</w:t>
      </w:r>
      <w:r w:rsidR="006C5336" w:rsidRPr="00336FD6">
        <w:rPr>
          <w:b/>
          <w:bCs/>
          <w:i/>
          <w:iCs/>
          <w:sz w:val="22"/>
          <w:szCs w:val="22"/>
        </w:rPr>
        <w:t xml:space="preserve"> </w:t>
      </w:r>
      <w:r w:rsidR="006C5336" w:rsidRPr="00336FD6">
        <w:rPr>
          <w:sz w:val="22"/>
          <w:szCs w:val="22"/>
        </w:rPr>
        <w:t>29(21): 5789-99</w:t>
      </w:r>
    </w:p>
    <w:p w:rsidR="00A416F0" w:rsidRPr="00336FD6" w:rsidRDefault="00A416F0" w:rsidP="00CA41A3">
      <w:pPr>
        <w:jc w:val="both"/>
        <w:rPr>
          <w:b/>
          <w:sz w:val="22"/>
          <w:szCs w:val="22"/>
        </w:rPr>
      </w:pPr>
    </w:p>
    <w:p w:rsidR="00817FAE" w:rsidRPr="00336FD6" w:rsidRDefault="009803D5" w:rsidP="00CA41A3">
      <w:pPr>
        <w:tabs>
          <w:tab w:val="left" w:pos="90"/>
        </w:tabs>
        <w:jc w:val="both"/>
        <w:rPr>
          <w:color w:val="000000"/>
          <w:sz w:val="22"/>
          <w:szCs w:val="22"/>
        </w:rPr>
      </w:pPr>
      <w:r w:rsidRPr="00336FD6">
        <w:rPr>
          <w:b/>
          <w:sz w:val="22"/>
          <w:szCs w:val="22"/>
        </w:rPr>
        <w:t>1</w:t>
      </w:r>
      <w:r w:rsidR="00A7224C" w:rsidRPr="00336FD6">
        <w:rPr>
          <w:b/>
          <w:sz w:val="22"/>
          <w:szCs w:val="22"/>
        </w:rPr>
        <w:t>6</w:t>
      </w:r>
      <w:r w:rsidRPr="00336FD6">
        <w:rPr>
          <w:b/>
          <w:sz w:val="22"/>
          <w:szCs w:val="22"/>
        </w:rPr>
        <w:t>.</w:t>
      </w:r>
      <w:r w:rsidRPr="00336FD6">
        <w:rPr>
          <w:sz w:val="22"/>
          <w:szCs w:val="22"/>
        </w:rPr>
        <w:t xml:space="preserve"> </w:t>
      </w:r>
      <w:r w:rsidR="00817FAE" w:rsidRPr="00336FD6">
        <w:rPr>
          <w:b/>
          <w:bCs/>
          <w:color w:val="000000"/>
          <w:sz w:val="22"/>
          <w:szCs w:val="22"/>
          <w:u w:val="single"/>
        </w:rPr>
        <w:t>Lee, Y.</w:t>
      </w:r>
      <w:r w:rsidR="00817FAE" w:rsidRPr="00336FD6">
        <w:rPr>
          <w:color w:val="000000"/>
          <w:sz w:val="22"/>
          <w:szCs w:val="22"/>
        </w:rPr>
        <w:t xml:space="preserve">, Fryer, J.D., Kang, H., Crespo-Barreto, J., Bowman, A.B., </w:t>
      </w:r>
      <w:proofErr w:type="spellStart"/>
      <w:r w:rsidR="00817FAE" w:rsidRPr="00336FD6">
        <w:rPr>
          <w:color w:val="000000"/>
          <w:sz w:val="22"/>
          <w:szCs w:val="22"/>
        </w:rPr>
        <w:t>Kahle</w:t>
      </w:r>
      <w:proofErr w:type="spellEnd"/>
      <w:r w:rsidR="00817FAE" w:rsidRPr="00336FD6">
        <w:rPr>
          <w:color w:val="000000"/>
          <w:sz w:val="22"/>
          <w:szCs w:val="22"/>
        </w:rPr>
        <w:t xml:space="preserve">, J.J., Gao, Y., Hong, J.S., </w:t>
      </w:r>
      <w:proofErr w:type="spellStart"/>
      <w:r w:rsidR="00817FAE" w:rsidRPr="00336FD6">
        <w:rPr>
          <w:color w:val="000000"/>
          <w:sz w:val="22"/>
          <w:szCs w:val="22"/>
        </w:rPr>
        <w:t>Kheradmand</w:t>
      </w:r>
      <w:proofErr w:type="spellEnd"/>
      <w:r w:rsidR="00817FAE" w:rsidRPr="00336FD6">
        <w:rPr>
          <w:color w:val="000000"/>
          <w:sz w:val="22"/>
          <w:szCs w:val="22"/>
        </w:rPr>
        <w:t xml:space="preserve">, F., Orr, H.T., </w:t>
      </w:r>
      <w:proofErr w:type="spellStart"/>
      <w:r w:rsidR="00817FAE" w:rsidRPr="00336FD6">
        <w:rPr>
          <w:color w:val="000000"/>
          <w:sz w:val="22"/>
          <w:szCs w:val="22"/>
        </w:rPr>
        <w:t>Finegold</w:t>
      </w:r>
      <w:proofErr w:type="spellEnd"/>
      <w:r w:rsidR="00817FAE" w:rsidRPr="00336FD6">
        <w:rPr>
          <w:color w:val="000000"/>
          <w:sz w:val="22"/>
          <w:szCs w:val="22"/>
        </w:rPr>
        <w:t xml:space="preserve">, M.J. and </w:t>
      </w:r>
      <w:proofErr w:type="spellStart"/>
      <w:r w:rsidR="00817FAE" w:rsidRPr="00336FD6">
        <w:rPr>
          <w:color w:val="000000"/>
          <w:sz w:val="22"/>
          <w:szCs w:val="22"/>
        </w:rPr>
        <w:t>Zoghbi</w:t>
      </w:r>
      <w:proofErr w:type="spellEnd"/>
      <w:r w:rsidR="00817FAE" w:rsidRPr="00336FD6">
        <w:rPr>
          <w:color w:val="000000"/>
          <w:sz w:val="22"/>
          <w:szCs w:val="22"/>
        </w:rPr>
        <w:t xml:space="preserve">, H.Y. ATXN1 protein family and CIC regulate extracellular matrix remodeling and lung alveolarization. </w:t>
      </w:r>
      <w:r w:rsidR="00817FAE" w:rsidRPr="00336FD6">
        <w:rPr>
          <w:rStyle w:val="a8"/>
          <w:b/>
          <w:bCs/>
          <w:color w:val="000000"/>
          <w:sz w:val="22"/>
          <w:szCs w:val="22"/>
        </w:rPr>
        <w:t>Developmental Cell.</w:t>
      </w:r>
      <w:r w:rsidR="00817FAE" w:rsidRPr="00336FD6">
        <w:rPr>
          <w:rStyle w:val="a5"/>
          <w:color w:val="000000"/>
          <w:sz w:val="22"/>
          <w:szCs w:val="22"/>
        </w:rPr>
        <w:t xml:space="preserve"> 2011</w:t>
      </w:r>
      <w:r w:rsidR="00817FAE" w:rsidRPr="00336FD6">
        <w:rPr>
          <w:color w:val="000000"/>
          <w:sz w:val="22"/>
          <w:szCs w:val="22"/>
        </w:rPr>
        <w:t>; 21: 746-57</w:t>
      </w:r>
    </w:p>
    <w:p w:rsidR="008A4D14" w:rsidRPr="00336FD6" w:rsidRDefault="008A4D14" w:rsidP="00CA41A3">
      <w:pPr>
        <w:tabs>
          <w:tab w:val="left" w:pos="90"/>
        </w:tabs>
        <w:jc w:val="both"/>
        <w:rPr>
          <w:color w:val="000000"/>
          <w:sz w:val="22"/>
          <w:szCs w:val="22"/>
        </w:rPr>
      </w:pPr>
    </w:p>
    <w:p w:rsidR="00817FAE" w:rsidRPr="00336FD6" w:rsidRDefault="008A4D14" w:rsidP="00CA41A3">
      <w:pPr>
        <w:tabs>
          <w:tab w:val="left" w:pos="90"/>
        </w:tabs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17.</w:t>
      </w:r>
      <w:r w:rsidRPr="00336FD6">
        <w:rPr>
          <w:sz w:val="22"/>
          <w:szCs w:val="22"/>
        </w:rPr>
        <w:t xml:space="preserve"> Han, K.*, </w:t>
      </w:r>
      <w:proofErr w:type="spellStart"/>
      <w:r w:rsidRPr="00336FD6">
        <w:rPr>
          <w:sz w:val="22"/>
          <w:szCs w:val="22"/>
        </w:rPr>
        <w:t>Gennarino</w:t>
      </w:r>
      <w:proofErr w:type="spellEnd"/>
      <w:r w:rsidRPr="00336FD6">
        <w:rPr>
          <w:sz w:val="22"/>
          <w:szCs w:val="22"/>
        </w:rPr>
        <w:t xml:space="preserve">, V.A.*, </w:t>
      </w:r>
      <w:r w:rsidRPr="00336FD6">
        <w:rPr>
          <w:rStyle w:val="a5"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 xml:space="preserve">, Pang, K., Hashimoto-Torii, K., </w:t>
      </w:r>
      <w:proofErr w:type="spellStart"/>
      <w:r w:rsidRPr="00336FD6">
        <w:rPr>
          <w:sz w:val="22"/>
          <w:szCs w:val="22"/>
        </w:rPr>
        <w:t>Choufani</w:t>
      </w:r>
      <w:proofErr w:type="spellEnd"/>
      <w:r w:rsidRPr="00336FD6">
        <w:rPr>
          <w:sz w:val="22"/>
          <w:szCs w:val="22"/>
        </w:rPr>
        <w:t xml:space="preserve">, S., Raju, C.S., Oldham, M.C., </w:t>
      </w:r>
      <w:proofErr w:type="spellStart"/>
      <w:r w:rsidRPr="00336FD6">
        <w:rPr>
          <w:sz w:val="22"/>
          <w:szCs w:val="22"/>
        </w:rPr>
        <w:t>Weksberg</w:t>
      </w:r>
      <w:proofErr w:type="spellEnd"/>
      <w:r w:rsidRPr="00336FD6">
        <w:rPr>
          <w:sz w:val="22"/>
          <w:szCs w:val="22"/>
        </w:rPr>
        <w:t xml:space="preserve">, R., </w:t>
      </w:r>
      <w:proofErr w:type="spellStart"/>
      <w:r w:rsidRPr="00336FD6">
        <w:rPr>
          <w:sz w:val="22"/>
          <w:szCs w:val="22"/>
        </w:rPr>
        <w:t>Rakic</w:t>
      </w:r>
      <w:proofErr w:type="spellEnd"/>
      <w:r w:rsidRPr="00336FD6">
        <w:rPr>
          <w:sz w:val="22"/>
          <w:szCs w:val="22"/>
        </w:rPr>
        <w:t xml:space="preserve">, P., Liu, Z. and </w:t>
      </w:r>
      <w:proofErr w:type="spellStart"/>
      <w:r w:rsidRPr="00336FD6">
        <w:rPr>
          <w:sz w:val="22"/>
          <w:szCs w:val="22"/>
        </w:rPr>
        <w:t>Zoghbi</w:t>
      </w:r>
      <w:proofErr w:type="spellEnd"/>
      <w:r w:rsidRPr="00336FD6">
        <w:rPr>
          <w:sz w:val="22"/>
          <w:szCs w:val="22"/>
        </w:rPr>
        <w:t>, H.Y</w:t>
      </w:r>
      <w:r w:rsidRPr="00336FD6">
        <w:rPr>
          <w:b/>
          <w:sz w:val="22"/>
          <w:szCs w:val="22"/>
        </w:rPr>
        <w:t xml:space="preserve">. </w:t>
      </w:r>
      <w:r w:rsidRPr="00336FD6">
        <w:rPr>
          <w:rStyle w:val="a5"/>
          <w:b w:val="0"/>
          <w:sz w:val="22"/>
          <w:szCs w:val="22"/>
        </w:rPr>
        <w:t>(*co-first authors)</w:t>
      </w:r>
      <w:r w:rsidRPr="00336FD6">
        <w:rPr>
          <w:sz w:val="22"/>
          <w:szCs w:val="22"/>
        </w:rPr>
        <w:t xml:space="preserve"> Human-specific regulation of MeCP2 levels in fetal brains by microRNA miR-483-5p. </w:t>
      </w:r>
      <w:r w:rsidRPr="00336FD6">
        <w:rPr>
          <w:rStyle w:val="a8"/>
          <w:b/>
          <w:bCs/>
          <w:sz w:val="22"/>
          <w:szCs w:val="22"/>
        </w:rPr>
        <w:t>Genes and Development.</w:t>
      </w:r>
      <w:r w:rsidRPr="00336FD6">
        <w:rPr>
          <w:sz w:val="22"/>
          <w:szCs w:val="22"/>
        </w:rPr>
        <w:t xml:space="preserve"> </w:t>
      </w:r>
      <w:r w:rsidRPr="00336FD6">
        <w:rPr>
          <w:rStyle w:val="a5"/>
          <w:sz w:val="22"/>
          <w:szCs w:val="22"/>
        </w:rPr>
        <w:t>2013</w:t>
      </w:r>
      <w:r w:rsidRPr="00336FD6">
        <w:rPr>
          <w:sz w:val="22"/>
          <w:szCs w:val="22"/>
        </w:rPr>
        <w:t>; 27(5): 485-490</w:t>
      </w:r>
    </w:p>
    <w:p w:rsidR="008A4D14" w:rsidRPr="00336FD6" w:rsidRDefault="008A4D14" w:rsidP="00CA41A3">
      <w:pPr>
        <w:tabs>
          <w:tab w:val="left" w:pos="90"/>
        </w:tabs>
        <w:jc w:val="both"/>
        <w:rPr>
          <w:sz w:val="22"/>
          <w:szCs w:val="22"/>
        </w:rPr>
      </w:pPr>
    </w:p>
    <w:p w:rsidR="008A4D14" w:rsidRPr="00336FD6" w:rsidRDefault="008A4D14" w:rsidP="00CA41A3">
      <w:pPr>
        <w:jc w:val="both"/>
        <w:rPr>
          <w:rFonts w:eastAsia="굴림"/>
          <w:sz w:val="22"/>
          <w:szCs w:val="22"/>
        </w:rPr>
      </w:pPr>
      <w:r w:rsidRPr="00336FD6">
        <w:rPr>
          <w:b/>
          <w:sz w:val="22"/>
          <w:szCs w:val="22"/>
        </w:rPr>
        <w:t>18.</w:t>
      </w:r>
      <w:r w:rsidRPr="00336FD6">
        <w:rPr>
          <w:sz w:val="22"/>
          <w:szCs w:val="22"/>
        </w:rPr>
        <w:t xml:space="preserve"> </w:t>
      </w:r>
      <w:proofErr w:type="spellStart"/>
      <w:r w:rsidRPr="00336FD6">
        <w:rPr>
          <w:rFonts w:eastAsia="굴림"/>
          <w:sz w:val="22"/>
          <w:szCs w:val="22"/>
        </w:rPr>
        <w:t>Kahle</w:t>
      </w:r>
      <w:proofErr w:type="spellEnd"/>
      <w:r w:rsidRPr="00336FD6">
        <w:rPr>
          <w:rFonts w:eastAsia="굴림"/>
          <w:sz w:val="22"/>
          <w:szCs w:val="22"/>
        </w:rPr>
        <w:t>, J.</w:t>
      </w:r>
      <w:r w:rsidR="00C34B9B" w:rsidRPr="00336FD6">
        <w:rPr>
          <w:rFonts w:eastAsia="굴림"/>
          <w:sz w:val="22"/>
          <w:szCs w:val="22"/>
        </w:rPr>
        <w:t xml:space="preserve">J.*, </w:t>
      </w:r>
      <w:proofErr w:type="spellStart"/>
      <w:r w:rsidR="00C34B9B" w:rsidRPr="00336FD6">
        <w:rPr>
          <w:rFonts w:eastAsia="굴림"/>
          <w:sz w:val="22"/>
          <w:szCs w:val="22"/>
        </w:rPr>
        <w:t>Souroullas</w:t>
      </w:r>
      <w:proofErr w:type="spellEnd"/>
      <w:r w:rsidR="00C34B9B" w:rsidRPr="00336FD6">
        <w:rPr>
          <w:rFonts w:eastAsia="굴림"/>
          <w:sz w:val="22"/>
          <w:szCs w:val="22"/>
        </w:rPr>
        <w:t>, G.P.*, Yu, P.,</w:t>
      </w:r>
      <w:r w:rsidRPr="00336FD6">
        <w:rPr>
          <w:rFonts w:eastAsia="굴림"/>
          <w:sz w:val="22"/>
          <w:szCs w:val="22"/>
        </w:rPr>
        <w:t> </w:t>
      </w:r>
      <w:proofErr w:type="spellStart"/>
      <w:r w:rsidRPr="00336FD6">
        <w:rPr>
          <w:rFonts w:eastAsia="굴림"/>
          <w:sz w:val="22"/>
          <w:szCs w:val="22"/>
        </w:rPr>
        <w:t>Zohren</w:t>
      </w:r>
      <w:proofErr w:type="spellEnd"/>
      <w:r w:rsidRPr="00336FD6">
        <w:rPr>
          <w:rFonts w:eastAsia="굴림"/>
          <w:sz w:val="22"/>
          <w:szCs w:val="22"/>
        </w:rPr>
        <w:t xml:space="preserve">, F., </w:t>
      </w:r>
      <w:r w:rsidRPr="00336FD6">
        <w:rPr>
          <w:rFonts w:eastAsia="굴림"/>
          <w:b/>
          <w:bCs/>
          <w:sz w:val="22"/>
          <w:szCs w:val="22"/>
          <w:u w:val="single"/>
        </w:rPr>
        <w:t>Lee, Y.</w:t>
      </w:r>
      <w:proofErr w:type="gramStart"/>
      <w:r w:rsidRPr="00336FD6">
        <w:rPr>
          <w:rFonts w:eastAsia="굴림"/>
          <w:sz w:val="22"/>
          <w:szCs w:val="22"/>
        </w:rPr>
        <w:t>,  Shaw</w:t>
      </w:r>
      <w:proofErr w:type="gramEnd"/>
      <w:r w:rsidRPr="00336FD6">
        <w:rPr>
          <w:rFonts w:eastAsia="굴림"/>
          <w:sz w:val="22"/>
          <w:szCs w:val="22"/>
        </w:rPr>
        <w:t>, C.A.#,  </w:t>
      </w:r>
      <w:proofErr w:type="spellStart"/>
      <w:r w:rsidRPr="00336FD6">
        <w:rPr>
          <w:rFonts w:eastAsia="굴림"/>
          <w:sz w:val="22"/>
          <w:szCs w:val="22"/>
        </w:rPr>
        <w:t>Zoghbi</w:t>
      </w:r>
      <w:proofErr w:type="spellEnd"/>
      <w:r w:rsidRPr="00336FD6">
        <w:rPr>
          <w:rFonts w:eastAsia="굴림"/>
          <w:sz w:val="22"/>
          <w:szCs w:val="22"/>
        </w:rPr>
        <w:t xml:space="preserve">, H.Y.#, Goodell M.A.# </w:t>
      </w:r>
      <w:r w:rsidRPr="00336FD6">
        <w:rPr>
          <w:rFonts w:eastAsia="굴림"/>
          <w:bCs/>
          <w:sz w:val="22"/>
          <w:szCs w:val="22"/>
        </w:rPr>
        <w:t xml:space="preserve">(*co-first authors, #co-corresponding authors) </w:t>
      </w:r>
      <w:r w:rsidRPr="00336FD6">
        <w:rPr>
          <w:rFonts w:eastAsia="굴림"/>
          <w:sz w:val="22"/>
          <w:szCs w:val="22"/>
        </w:rPr>
        <w:t xml:space="preserve">Ataxin1L is a regulator of HSC function highlighting the utility of cross-tissue comparisons for gene discovery. </w:t>
      </w:r>
      <w:proofErr w:type="spellStart"/>
      <w:r w:rsidRPr="00336FD6">
        <w:rPr>
          <w:rFonts w:eastAsia="굴림"/>
          <w:b/>
          <w:bCs/>
          <w:i/>
          <w:iCs/>
          <w:sz w:val="22"/>
          <w:szCs w:val="22"/>
        </w:rPr>
        <w:t>PLoS</w:t>
      </w:r>
      <w:proofErr w:type="spellEnd"/>
      <w:r w:rsidRPr="00336FD6">
        <w:rPr>
          <w:rFonts w:eastAsia="굴림"/>
          <w:b/>
          <w:bCs/>
          <w:i/>
          <w:iCs/>
          <w:sz w:val="22"/>
          <w:szCs w:val="22"/>
        </w:rPr>
        <w:t xml:space="preserve"> Genetics.</w:t>
      </w:r>
      <w:r w:rsidRPr="00336FD6">
        <w:rPr>
          <w:rFonts w:eastAsia="굴림"/>
          <w:sz w:val="22"/>
          <w:szCs w:val="22"/>
        </w:rPr>
        <w:t xml:space="preserve"> </w:t>
      </w:r>
      <w:r w:rsidRPr="00336FD6">
        <w:rPr>
          <w:rFonts w:eastAsia="굴림"/>
          <w:b/>
          <w:bCs/>
          <w:sz w:val="22"/>
          <w:szCs w:val="22"/>
        </w:rPr>
        <w:t>2013;</w:t>
      </w:r>
      <w:r w:rsidRPr="00336FD6">
        <w:rPr>
          <w:rFonts w:eastAsia="굴림"/>
          <w:sz w:val="22"/>
          <w:szCs w:val="22"/>
        </w:rPr>
        <w:t xml:space="preserve"> 9(3</w:t>
      </w:r>
      <w:proofErr w:type="gramStart"/>
      <w:r w:rsidRPr="00336FD6">
        <w:rPr>
          <w:rFonts w:eastAsia="굴림"/>
          <w:sz w:val="22"/>
          <w:szCs w:val="22"/>
        </w:rPr>
        <w:t>):e</w:t>
      </w:r>
      <w:proofErr w:type="gramEnd"/>
      <w:r w:rsidRPr="00336FD6">
        <w:rPr>
          <w:rFonts w:eastAsia="굴림"/>
          <w:sz w:val="22"/>
          <w:szCs w:val="22"/>
        </w:rPr>
        <w:t xml:space="preserve">1003359. </w:t>
      </w:r>
    </w:p>
    <w:p w:rsidR="008A4D14" w:rsidRPr="00336FD6" w:rsidRDefault="008A4D14" w:rsidP="00CA41A3">
      <w:pPr>
        <w:tabs>
          <w:tab w:val="left" w:pos="90"/>
        </w:tabs>
        <w:jc w:val="both"/>
        <w:rPr>
          <w:sz w:val="22"/>
          <w:szCs w:val="22"/>
        </w:rPr>
      </w:pPr>
    </w:p>
    <w:p w:rsidR="008A4D14" w:rsidRPr="00336FD6" w:rsidRDefault="008A4D14" w:rsidP="00CA41A3">
      <w:pPr>
        <w:jc w:val="both"/>
        <w:rPr>
          <w:rFonts w:eastAsia="굴림"/>
          <w:sz w:val="22"/>
          <w:szCs w:val="22"/>
        </w:rPr>
      </w:pPr>
      <w:r w:rsidRPr="00336FD6">
        <w:rPr>
          <w:b/>
          <w:sz w:val="22"/>
          <w:szCs w:val="22"/>
        </w:rPr>
        <w:lastRenderedPageBreak/>
        <w:t>19.</w:t>
      </w:r>
      <w:r w:rsidRPr="00336FD6">
        <w:rPr>
          <w:sz w:val="22"/>
          <w:szCs w:val="22"/>
        </w:rPr>
        <w:t xml:space="preserve"> </w:t>
      </w:r>
      <w:r w:rsidRPr="00336FD6">
        <w:rPr>
          <w:rFonts w:eastAsia="굴림"/>
          <w:sz w:val="22"/>
          <w:szCs w:val="22"/>
        </w:rPr>
        <w:t>Park, J.*, Al-</w:t>
      </w:r>
      <w:proofErr w:type="spellStart"/>
      <w:r w:rsidRPr="00336FD6">
        <w:rPr>
          <w:rFonts w:eastAsia="굴림"/>
          <w:sz w:val="22"/>
          <w:szCs w:val="22"/>
        </w:rPr>
        <w:t>Ramahi</w:t>
      </w:r>
      <w:proofErr w:type="spellEnd"/>
      <w:r w:rsidRPr="00336FD6">
        <w:rPr>
          <w:rFonts w:eastAsia="굴림"/>
          <w:sz w:val="22"/>
          <w:szCs w:val="22"/>
        </w:rPr>
        <w:t xml:space="preserve">, I.*, Tan, Q., </w:t>
      </w:r>
      <w:proofErr w:type="spellStart"/>
      <w:r w:rsidRPr="00336FD6">
        <w:rPr>
          <w:rFonts w:eastAsia="굴림"/>
          <w:sz w:val="22"/>
          <w:szCs w:val="22"/>
        </w:rPr>
        <w:t>Mollema</w:t>
      </w:r>
      <w:proofErr w:type="spellEnd"/>
      <w:r w:rsidRPr="00336FD6">
        <w:rPr>
          <w:rFonts w:eastAsia="굴림"/>
          <w:sz w:val="22"/>
          <w:szCs w:val="22"/>
        </w:rPr>
        <w:t xml:space="preserve">, N., Diaz-Garcia, J.R., Gallego-Flores, T., Lu, H.-C., </w:t>
      </w:r>
      <w:proofErr w:type="spellStart"/>
      <w:r w:rsidRPr="00336FD6">
        <w:rPr>
          <w:rFonts w:eastAsia="굴림"/>
          <w:sz w:val="22"/>
          <w:szCs w:val="22"/>
        </w:rPr>
        <w:t>Lagalwar</w:t>
      </w:r>
      <w:proofErr w:type="spellEnd"/>
      <w:r w:rsidRPr="00336FD6">
        <w:rPr>
          <w:rFonts w:eastAsia="굴림"/>
          <w:sz w:val="22"/>
          <w:szCs w:val="22"/>
        </w:rPr>
        <w:t xml:space="preserve">, S., </w:t>
      </w:r>
      <w:proofErr w:type="spellStart"/>
      <w:r w:rsidRPr="00336FD6">
        <w:rPr>
          <w:rFonts w:eastAsia="굴림"/>
          <w:sz w:val="22"/>
          <w:szCs w:val="22"/>
        </w:rPr>
        <w:t>Duvick</w:t>
      </w:r>
      <w:proofErr w:type="spellEnd"/>
      <w:r w:rsidRPr="00336FD6">
        <w:rPr>
          <w:rFonts w:eastAsia="굴림"/>
          <w:sz w:val="22"/>
          <w:szCs w:val="22"/>
        </w:rPr>
        <w:t xml:space="preserve">, L., Kang, H., </w:t>
      </w:r>
      <w:r w:rsidRPr="00336FD6">
        <w:rPr>
          <w:rFonts w:eastAsia="굴림"/>
          <w:b/>
          <w:bCs/>
          <w:sz w:val="22"/>
          <w:szCs w:val="22"/>
          <w:u w:val="single"/>
        </w:rPr>
        <w:t>Lee, Y.</w:t>
      </w:r>
      <w:r w:rsidRPr="00336FD6">
        <w:rPr>
          <w:rFonts w:eastAsia="굴림"/>
          <w:sz w:val="22"/>
          <w:szCs w:val="22"/>
        </w:rPr>
        <w:t xml:space="preserve">, </w:t>
      </w:r>
      <w:proofErr w:type="spellStart"/>
      <w:r w:rsidRPr="00336FD6">
        <w:rPr>
          <w:rFonts w:eastAsia="굴림"/>
          <w:sz w:val="22"/>
          <w:szCs w:val="22"/>
        </w:rPr>
        <w:t>Jafar-Nejad</w:t>
      </w:r>
      <w:proofErr w:type="spellEnd"/>
      <w:r w:rsidRPr="00336FD6">
        <w:rPr>
          <w:rFonts w:eastAsia="굴림"/>
          <w:sz w:val="22"/>
          <w:szCs w:val="22"/>
        </w:rPr>
        <w:t>, P., Sayegh, L.S., Richman, R., Liu, X., Gao, Y., Shaw, C.A., Arthur, J.S.C., Orr, H.T.#, Westbrook, T.F.#, </w:t>
      </w:r>
      <w:proofErr w:type="spellStart"/>
      <w:r w:rsidRPr="00336FD6">
        <w:rPr>
          <w:rFonts w:eastAsia="굴림"/>
          <w:sz w:val="22"/>
          <w:szCs w:val="22"/>
        </w:rPr>
        <w:t>Botas</w:t>
      </w:r>
      <w:proofErr w:type="spellEnd"/>
      <w:r w:rsidRPr="00336FD6">
        <w:rPr>
          <w:rFonts w:eastAsia="굴림"/>
          <w:sz w:val="22"/>
          <w:szCs w:val="22"/>
        </w:rPr>
        <w:t xml:space="preserve">, J.# and </w:t>
      </w:r>
      <w:proofErr w:type="spellStart"/>
      <w:r w:rsidRPr="00336FD6">
        <w:rPr>
          <w:rFonts w:eastAsia="굴림"/>
          <w:sz w:val="22"/>
          <w:szCs w:val="22"/>
        </w:rPr>
        <w:t>Zoghbi</w:t>
      </w:r>
      <w:proofErr w:type="spellEnd"/>
      <w:r w:rsidRPr="00336FD6">
        <w:rPr>
          <w:rFonts w:eastAsia="굴림"/>
          <w:sz w:val="22"/>
          <w:szCs w:val="22"/>
        </w:rPr>
        <w:t>, H.Y.# </w:t>
      </w:r>
      <w:r w:rsidRPr="00336FD6">
        <w:rPr>
          <w:rFonts w:eastAsia="굴림"/>
          <w:bCs/>
          <w:sz w:val="22"/>
          <w:szCs w:val="22"/>
        </w:rPr>
        <w:t>(*co-first authors, #co-corresponding authors)</w:t>
      </w:r>
      <w:r w:rsidRPr="00336FD6">
        <w:rPr>
          <w:rFonts w:eastAsia="굴림"/>
          <w:sz w:val="22"/>
          <w:szCs w:val="22"/>
        </w:rPr>
        <w:t xml:space="preserve"> RAS–MAPK–MSK1 pathway modulates </w:t>
      </w:r>
      <w:proofErr w:type="spellStart"/>
      <w:r w:rsidRPr="00336FD6">
        <w:rPr>
          <w:rFonts w:eastAsia="굴림"/>
          <w:sz w:val="22"/>
          <w:szCs w:val="22"/>
        </w:rPr>
        <w:t>ataxin</w:t>
      </w:r>
      <w:proofErr w:type="spellEnd"/>
      <w:r w:rsidRPr="00336FD6">
        <w:rPr>
          <w:rFonts w:eastAsia="굴림"/>
          <w:sz w:val="22"/>
          <w:szCs w:val="22"/>
        </w:rPr>
        <w:t xml:space="preserve"> 1 protein levels and toxicity in SCA1.</w:t>
      </w:r>
      <w:r w:rsidRPr="00336FD6">
        <w:rPr>
          <w:rFonts w:eastAsia="굴림"/>
          <w:b/>
          <w:bCs/>
          <w:sz w:val="22"/>
          <w:szCs w:val="22"/>
        </w:rPr>
        <w:t xml:space="preserve"> </w:t>
      </w:r>
      <w:r w:rsidRPr="00336FD6">
        <w:rPr>
          <w:rFonts w:eastAsia="굴림"/>
          <w:b/>
          <w:bCs/>
          <w:i/>
          <w:iCs/>
          <w:sz w:val="22"/>
          <w:szCs w:val="22"/>
        </w:rPr>
        <w:t>Nature.</w:t>
      </w:r>
      <w:r w:rsidRPr="00336FD6">
        <w:rPr>
          <w:rFonts w:eastAsia="굴림"/>
          <w:b/>
          <w:bCs/>
          <w:sz w:val="22"/>
          <w:szCs w:val="22"/>
        </w:rPr>
        <w:t xml:space="preserve"> 2013;</w:t>
      </w:r>
      <w:r w:rsidRPr="00336FD6">
        <w:rPr>
          <w:rFonts w:eastAsia="굴림"/>
          <w:sz w:val="22"/>
          <w:szCs w:val="22"/>
        </w:rPr>
        <w:t xml:space="preserve"> 498: 325-331</w:t>
      </w:r>
      <w:r w:rsidR="00D564C4" w:rsidRPr="00336FD6">
        <w:rPr>
          <w:rFonts w:eastAsia="굴림"/>
          <w:sz w:val="22"/>
          <w:szCs w:val="22"/>
        </w:rPr>
        <w:t>.</w:t>
      </w:r>
    </w:p>
    <w:p w:rsidR="008A4D14" w:rsidRPr="00336FD6" w:rsidRDefault="008A4D14" w:rsidP="00CA41A3">
      <w:pPr>
        <w:tabs>
          <w:tab w:val="left" w:pos="90"/>
        </w:tabs>
        <w:jc w:val="both"/>
        <w:rPr>
          <w:color w:val="000000"/>
          <w:sz w:val="22"/>
          <w:szCs w:val="22"/>
        </w:rPr>
      </w:pPr>
    </w:p>
    <w:p w:rsidR="00881FF5" w:rsidRPr="00336FD6" w:rsidRDefault="00881FF5" w:rsidP="00CA41A3">
      <w:pPr>
        <w:tabs>
          <w:tab w:val="left" w:pos="90"/>
        </w:tabs>
        <w:jc w:val="both"/>
        <w:rPr>
          <w:color w:val="000000"/>
          <w:sz w:val="22"/>
          <w:szCs w:val="22"/>
          <w:u w:val="single"/>
        </w:rPr>
      </w:pPr>
      <w:r w:rsidRPr="00336FD6">
        <w:rPr>
          <w:b/>
          <w:color w:val="000000"/>
          <w:sz w:val="22"/>
          <w:szCs w:val="22"/>
          <w:u w:val="single"/>
        </w:rPr>
        <w:t>20.</w:t>
      </w:r>
      <w:r w:rsidRPr="00336FD6">
        <w:rPr>
          <w:color w:val="000000"/>
          <w:sz w:val="22"/>
          <w:szCs w:val="22"/>
          <w:u w:val="single"/>
        </w:rPr>
        <w:t xml:space="preserve"> Kim, E., Park, S., Choi, N., Lee, J., </w:t>
      </w:r>
      <w:proofErr w:type="spellStart"/>
      <w:r w:rsidRPr="00336FD6">
        <w:rPr>
          <w:color w:val="000000"/>
          <w:sz w:val="22"/>
          <w:szCs w:val="22"/>
          <w:u w:val="single"/>
        </w:rPr>
        <w:t>Yoe</w:t>
      </w:r>
      <w:proofErr w:type="spellEnd"/>
      <w:r w:rsidRPr="00336FD6">
        <w:rPr>
          <w:color w:val="000000"/>
          <w:sz w:val="22"/>
          <w:szCs w:val="22"/>
          <w:u w:val="single"/>
        </w:rPr>
        <w:t xml:space="preserve">, J., Kim, S., Jung, H.-Y., Kim, K.-T., Kang, H., Fryer, J.D., </w:t>
      </w:r>
      <w:proofErr w:type="spellStart"/>
      <w:r w:rsidRPr="00336FD6">
        <w:rPr>
          <w:color w:val="000000"/>
          <w:sz w:val="22"/>
          <w:szCs w:val="22"/>
          <w:u w:val="single"/>
        </w:rPr>
        <w:t>Zoghbi</w:t>
      </w:r>
      <w:proofErr w:type="spellEnd"/>
      <w:r w:rsidRPr="00336FD6">
        <w:rPr>
          <w:color w:val="000000"/>
          <w:sz w:val="22"/>
          <w:szCs w:val="22"/>
          <w:u w:val="single"/>
        </w:rPr>
        <w:t xml:space="preserve">, H.Y., Hwang, D., and </w:t>
      </w:r>
      <w:r w:rsidRPr="00336FD6">
        <w:rPr>
          <w:b/>
          <w:color w:val="000000"/>
          <w:sz w:val="22"/>
          <w:szCs w:val="22"/>
          <w:u w:val="single"/>
        </w:rPr>
        <w:t>Lee, Y.</w:t>
      </w:r>
      <w:r w:rsidRPr="00336FD6">
        <w:rPr>
          <w:color w:val="000000"/>
          <w:sz w:val="22"/>
          <w:szCs w:val="22"/>
          <w:u w:val="single"/>
        </w:rPr>
        <w:t xml:space="preserve"> Deficiency of </w:t>
      </w:r>
      <w:proofErr w:type="spellStart"/>
      <w:r w:rsidRPr="00336FD6">
        <w:rPr>
          <w:color w:val="000000"/>
          <w:sz w:val="22"/>
          <w:szCs w:val="22"/>
          <w:u w:val="single"/>
        </w:rPr>
        <w:t>Capicua</w:t>
      </w:r>
      <w:proofErr w:type="spellEnd"/>
      <w:r w:rsidRPr="00336FD6">
        <w:rPr>
          <w:color w:val="000000"/>
          <w:sz w:val="22"/>
          <w:szCs w:val="22"/>
          <w:u w:val="single"/>
        </w:rPr>
        <w:t xml:space="preserve"> disrupts bile acid homeostasis. </w:t>
      </w:r>
      <w:r w:rsidRPr="00336FD6">
        <w:rPr>
          <w:b/>
          <w:i/>
          <w:color w:val="000000"/>
          <w:sz w:val="22"/>
          <w:szCs w:val="22"/>
          <w:u w:val="single"/>
        </w:rPr>
        <w:t>Scientific Reports.</w:t>
      </w:r>
      <w:r w:rsidRPr="00336FD6">
        <w:rPr>
          <w:b/>
          <w:color w:val="000000"/>
          <w:sz w:val="22"/>
          <w:szCs w:val="22"/>
          <w:u w:val="single"/>
        </w:rPr>
        <w:t xml:space="preserve"> 201</w:t>
      </w:r>
      <w:r w:rsidR="00830FAA" w:rsidRPr="00336FD6">
        <w:rPr>
          <w:b/>
          <w:color w:val="000000"/>
          <w:sz w:val="22"/>
          <w:szCs w:val="22"/>
          <w:u w:val="single"/>
        </w:rPr>
        <w:t>5</w:t>
      </w:r>
      <w:r w:rsidR="00830FAA" w:rsidRPr="00336FD6">
        <w:rPr>
          <w:b/>
          <w:bCs/>
          <w:color w:val="000000"/>
          <w:sz w:val="22"/>
          <w:szCs w:val="22"/>
          <w:u w:val="single"/>
        </w:rPr>
        <w:t>;</w:t>
      </w:r>
      <w:r w:rsidR="00830FAA" w:rsidRPr="00336FD6">
        <w:rPr>
          <w:color w:val="000000"/>
          <w:sz w:val="22"/>
          <w:szCs w:val="22"/>
          <w:u w:val="single"/>
        </w:rPr>
        <w:t xml:space="preserve"> 5, 8272</w:t>
      </w:r>
      <w:r w:rsidR="00D564C4" w:rsidRPr="00336FD6">
        <w:rPr>
          <w:color w:val="000000"/>
          <w:sz w:val="22"/>
          <w:szCs w:val="22"/>
          <w:u w:val="single"/>
        </w:rPr>
        <w:t>.</w:t>
      </w:r>
    </w:p>
    <w:p w:rsidR="003F7E5B" w:rsidRPr="00336FD6" w:rsidRDefault="003F7E5B" w:rsidP="00CA41A3">
      <w:pPr>
        <w:tabs>
          <w:tab w:val="left" w:pos="90"/>
        </w:tabs>
        <w:jc w:val="both"/>
        <w:rPr>
          <w:color w:val="000000"/>
          <w:sz w:val="22"/>
          <w:szCs w:val="22"/>
          <w:u w:val="single"/>
        </w:rPr>
      </w:pPr>
    </w:p>
    <w:p w:rsidR="003F7E5B" w:rsidRPr="00336FD6" w:rsidRDefault="003F7E5B" w:rsidP="00CA41A3">
      <w:pPr>
        <w:pStyle w:val="20"/>
        <w:ind w:left="0"/>
        <w:jc w:val="both"/>
        <w:rPr>
          <w:b/>
          <w:sz w:val="22"/>
          <w:szCs w:val="22"/>
          <w:u w:val="single"/>
        </w:rPr>
      </w:pPr>
      <w:r w:rsidRPr="00336FD6">
        <w:rPr>
          <w:b/>
          <w:color w:val="000000"/>
          <w:sz w:val="22"/>
          <w:szCs w:val="22"/>
          <w:u w:val="single"/>
        </w:rPr>
        <w:t>21.</w:t>
      </w:r>
      <w:r w:rsidRPr="00336FD6">
        <w:rPr>
          <w:color w:val="000000"/>
          <w:sz w:val="22"/>
          <w:szCs w:val="22"/>
          <w:u w:val="single"/>
        </w:rPr>
        <w:t xml:space="preserve"> Choi, N., Park, J., Lee, J.-S., </w:t>
      </w:r>
      <w:proofErr w:type="spellStart"/>
      <w:r w:rsidRPr="00336FD6">
        <w:rPr>
          <w:color w:val="000000"/>
          <w:sz w:val="22"/>
          <w:szCs w:val="22"/>
          <w:u w:val="single"/>
        </w:rPr>
        <w:t>Yoe</w:t>
      </w:r>
      <w:proofErr w:type="spellEnd"/>
      <w:r w:rsidRPr="00336FD6">
        <w:rPr>
          <w:color w:val="000000"/>
          <w:sz w:val="22"/>
          <w:szCs w:val="22"/>
          <w:u w:val="single"/>
        </w:rPr>
        <w:t xml:space="preserve">, J., Park, G.Y., Kim, E., Jeon, H., Cho, Y.M., </w:t>
      </w:r>
      <w:proofErr w:type="spellStart"/>
      <w:r w:rsidRPr="00336FD6">
        <w:rPr>
          <w:color w:val="000000"/>
          <w:sz w:val="22"/>
          <w:szCs w:val="22"/>
          <w:u w:val="single"/>
        </w:rPr>
        <w:t>Roh</w:t>
      </w:r>
      <w:proofErr w:type="spellEnd"/>
      <w:r w:rsidRPr="00336FD6">
        <w:rPr>
          <w:color w:val="000000"/>
          <w:sz w:val="22"/>
          <w:szCs w:val="22"/>
          <w:u w:val="single"/>
        </w:rPr>
        <w:t xml:space="preserve">, T.-Y., and </w:t>
      </w:r>
      <w:r w:rsidRPr="00336FD6">
        <w:rPr>
          <w:b/>
          <w:color w:val="000000"/>
          <w:sz w:val="22"/>
          <w:szCs w:val="22"/>
          <w:u w:val="single"/>
        </w:rPr>
        <w:t>Lee, Y.</w:t>
      </w:r>
      <w:r w:rsidRPr="00336FD6">
        <w:rPr>
          <w:color w:val="000000"/>
          <w:sz w:val="22"/>
          <w:szCs w:val="22"/>
          <w:u w:val="single"/>
        </w:rPr>
        <w:t xml:space="preserve"> </w:t>
      </w:r>
      <w:r w:rsidRPr="00336FD6">
        <w:rPr>
          <w:sz w:val="22"/>
          <w:szCs w:val="22"/>
          <w:u w:val="single"/>
        </w:rPr>
        <w:t>miR-93/miR-106b/miR-375-CIC-CRABP1: A novel regulatory axis in prostate cancer progression</w:t>
      </w:r>
      <w:r w:rsidRPr="00336FD6">
        <w:rPr>
          <w:color w:val="000000"/>
          <w:sz w:val="22"/>
          <w:szCs w:val="22"/>
          <w:u w:val="single"/>
        </w:rPr>
        <w:t xml:space="preserve">. </w:t>
      </w:r>
      <w:proofErr w:type="spellStart"/>
      <w:r w:rsidRPr="00336FD6">
        <w:rPr>
          <w:b/>
          <w:i/>
          <w:color w:val="000000"/>
          <w:sz w:val="22"/>
          <w:szCs w:val="22"/>
          <w:u w:val="single"/>
        </w:rPr>
        <w:t>Onco</w:t>
      </w:r>
      <w:r w:rsidR="00E057F4" w:rsidRPr="00336FD6">
        <w:rPr>
          <w:b/>
          <w:i/>
          <w:color w:val="000000"/>
          <w:sz w:val="22"/>
          <w:szCs w:val="22"/>
          <w:u w:val="single"/>
        </w:rPr>
        <w:t>target</w:t>
      </w:r>
      <w:proofErr w:type="spellEnd"/>
      <w:r w:rsidRPr="00336FD6">
        <w:rPr>
          <w:b/>
          <w:i/>
          <w:color w:val="000000"/>
          <w:sz w:val="22"/>
          <w:szCs w:val="22"/>
          <w:u w:val="single"/>
        </w:rPr>
        <w:t>.</w:t>
      </w:r>
      <w:r w:rsidRPr="00336FD6">
        <w:rPr>
          <w:b/>
          <w:color w:val="000000"/>
          <w:sz w:val="22"/>
          <w:szCs w:val="22"/>
          <w:u w:val="single"/>
        </w:rPr>
        <w:t xml:space="preserve"> 2015</w:t>
      </w:r>
      <w:r w:rsidRPr="00336FD6">
        <w:rPr>
          <w:b/>
          <w:bCs/>
          <w:color w:val="000000"/>
          <w:sz w:val="22"/>
          <w:szCs w:val="22"/>
          <w:u w:val="single"/>
        </w:rPr>
        <w:t>;</w:t>
      </w:r>
      <w:r w:rsidRPr="00336FD6">
        <w:rPr>
          <w:color w:val="000000"/>
          <w:sz w:val="22"/>
          <w:szCs w:val="22"/>
          <w:u w:val="single"/>
        </w:rPr>
        <w:t xml:space="preserve"> </w:t>
      </w:r>
      <w:r w:rsidR="003B7784" w:rsidRPr="00336FD6">
        <w:rPr>
          <w:color w:val="000000"/>
          <w:sz w:val="22"/>
          <w:szCs w:val="22"/>
          <w:u w:val="single"/>
        </w:rPr>
        <w:t>6(27): 23533-47</w:t>
      </w:r>
    </w:p>
    <w:p w:rsidR="003F7E5B" w:rsidRPr="00336FD6" w:rsidRDefault="003F7E5B" w:rsidP="00CA41A3">
      <w:pPr>
        <w:tabs>
          <w:tab w:val="left" w:pos="90"/>
        </w:tabs>
        <w:jc w:val="both"/>
        <w:rPr>
          <w:color w:val="000000"/>
          <w:sz w:val="22"/>
          <w:szCs w:val="22"/>
        </w:rPr>
      </w:pPr>
    </w:p>
    <w:p w:rsidR="007156B5" w:rsidRPr="00336FD6" w:rsidRDefault="007156B5" w:rsidP="00CA41A3">
      <w:pPr>
        <w:jc w:val="both"/>
        <w:rPr>
          <w:rFonts w:eastAsia="굴림"/>
          <w:i/>
          <w:iCs/>
          <w:sz w:val="22"/>
          <w:szCs w:val="22"/>
        </w:rPr>
      </w:pPr>
      <w:r w:rsidRPr="00336FD6">
        <w:rPr>
          <w:b/>
          <w:color w:val="000000"/>
          <w:sz w:val="22"/>
          <w:szCs w:val="22"/>
        </w:rPr>
        <w:t xml:space="preserve">22. </w:t>
      </w:r>
      <w:proofErr w:type="spellStart"/>
      <w:r w:rsidRPr="00336FD6">
        <w:rPr>
          <w:rFonts w:eastAsia="굴림"/>
          <w:sz w:val="22"/>
          <w:szCs w:val="22"/>
        </w:rPr>
        <w:t>Seo</w:t>
      </w:r>
      <w:proofErr w:type="spellEnd"/>
      <w:r w:rsidRPr="00336FD6">
        <w:rPr>
          <w:rFonts w:eastAsia="굴림"/>
          <w:sz w:val="22"/>
          <w:szCs w:val="22"/>
        </w:rPr>
        <w:t xml:space="preserve">, M., </w:t>
      </w:r>
      <w:proofErr w:type="spellStart"/>
      <w:r w:rsidRPr="00336FD6">
        <w:rPr>
          <w:rFonts w:eastAsia="굴림"/>
          <w:sz w:val="22"/>
          <w:szCs w:val="22"/>
        </w:rPr>
        <w:t>Seo</w:t>
      </w:r>
      <w:proofErr w:type="spellEnd"/>
      <w:r w:rsidRPr="00336FD6">
        <w:rPr>
          <w:rFonts w:eastAsia="굴림"/>
          <w:sz w:val="22"/>
          <w:szCs w:val="22"/>
        </w:rPr>
        <w:t xml:space="preserve">, K., Hwang, W., Koo, H.J., </w:t>
      </w:r>
      <w:proofErr w:type="spellStart"/>
      <w:r w:rsidRPr="00336FD6">
        <w:rPr>
          <w:rFonts w:eastAsia="굴림"/>
          <w:sz w:val="22"/>
          <w:szCs w:val="22"/>
        </w:rPr>
        <w:t>Hahm</w:t>
      </w:r>
      <w:proofErr w:type="spellEnd"/>
      <w:r w:rsidRPr="00336FD6">
        <w:rPr>
          <w:rFonts w:eastAsia="굴림"/>
          <w:sz w:val="22"/>
          <w:szCs w:val="22"/>
        </w:rPr>
        <w:t xml:space="preserve">, J.H., Yang, J.S., Han, S.K., Hwang, D., Kim, S., Jang, S.K., </w:t>
      </w:r>
      <w:r w:rsidRPr="00336FD6">
        <w:rPr>
          <w:rFonts w:eastAsia="굴림"/>
          <w:b/>
          <w:bCs/>
          <w:sz w:val="22"/>
          <w:szCs w:val="22"/>
          <w:u w:val="single"/>
        </w:rPr>
        <w:t>Lee, Y.</w:t>
      </w:r>
      <w:r w:rsidRPr="00336FD6">
        <w:rPr>
          <w:rFonts w:eastAsia="굴림"/>
          <w:sz w:val="22"/>
          <w:szCs w:val="22"/>
        </w:rPr>
        <w:t xml:space="preserve">, Nam, H.G.# and Lee, S.J.V.# </w:t>
      </w:r>
      <w:r w:rsidRPr="00336FD6">
        <w:rPr>
          <w:rFonts w:eastAsia="굴림"/>
          <w:bCs/>
          <w:sz w:val="22"/>
          <w:szCs w:val="22"/>
        </w:rPr>
        <w:t>(#co-corresponding authors)</w:t>
      </w:r>
      <w:r w:rsidRPr="00336FD6">
        <w:rPr>
          <w:rFonts w:eastAsia="굴림"/>
          <w:b/>
          <w:bCs/>
          <w:sz w:val="22"/>
          <w:szCs w:val="22"/>
        </w:rPr>
        <w:t xml:space="preserve"> </w:t>
      </w:r>
      <w:r w:rsidRPr="00336FD6">
        <w:rPr>
          <w:rFonts w:eastAsia="굴림"/>
          <w:sz w:val="22"/>
          <w:szCs w:val="22"/>
        </w:rPr>
        <w:t xml:space="preserve">RNA helicase HEL-1 promotes longevity by specifically activating DAF-16/FOXO signaling in C. elegans. </w:t>
      </w:r>
      <w:r w:rsidRPr="00336FD6">
        <w:rPr>
          <w:rFonts w:eastAsia="굴림"/>
          <w:b/>
          <w:bCs/>
          <w:i/>
          <w:iCs/>
          <w:sz w:val="22"/>
          <w:szCs w:val="22"/>
        </w:rPr>
        <w:t>PNAS</w:t>
      </w:r>
      <w:r w:rsidR="003110A5" w:rsidRPr="00336FD6">
        <w:rPr>
          <w:rFonts w:eastAsia="굴림"/>
          <w:b/>
          <w:bCs/>
          <w:i/>
          <w:iCs/>
          <w:sz w:val="22"/>
          <w:szCs w:val="22"/>
        </w:rPr>
        <w:t>.</w:t>
      </w:r>
      <w:r w:rsidRPr="00336FD6">
        <w:rPr>
          <w:rFonts w:eastAsia="굴림"/>
          <w:b/>
          <w:bCs/>
          <w:sz w:val="22"/>
          <w:szCs w:val="22"/>
        </w:rPr>
        <w:t xml:space="preserve"> 2015</w:t>
      </w:r>
      <w:r w:rsidRPr="00336FD6">
        <w:rPr>
          <w:rFonts w:eastAsia="굴림"/>
          <w:sz w:val="22"/>
          <w:szCs w:val="22"/>
        </w:rPr>
        <w:t xml:space="preserve">; </w:t>
      </w:r>
      <w:r w:rsidR="00A920EC" w:rsidRPr="00336FD6">
        <w:rPr>
          <w:color w:val="000000"/>
          <w:sz w:val="22"/>
          <w:szCs w:val="22"/>
        </w:rPr>
        <w:t>112(31</w:t>
      </w:r>
      <w:proofErr w:type="gramStart"/>
      <w:r w:rsidR="00A920EC" w:rsidRPr="00336FD6">
        <w:rPr>
          <w:color w:val="000000"/>
          <w:sz w:val="22"/>
          <w:szCs w:val="22"/>
        </w:rPr>
        <w:t>):E</w:t>
      </w:r>
      <w:proofErr w:type="gramEnd"/>
      <w:r w:rsidR="00A920EC" w:rsidRPr="00336FD6">
        <w:rPr>
          <w:color w:val="000000"/>
          <w:sz w:val="22"/>
          <w:szCs w:val="22"/>
        </w:rPr>
        <w:t>4246-55</w:t>
      </w:r>
    </w:p>
    <w:p w:rsidR="007156B5" w:rsidRPr="00336FD6" w:rsidRDefault="007156B5" w:rsidP="00CA41A3">
      <w:pPr>
        <w:jc w:val="both"/>
        <w:rPr>
          <w:rFonts w:eastAsia="굴림"/>
          <w:sz w:val="22"/>
          <w:szCs w:val="22"/>
        </w:rPr>
      </w:pPr>
    </w:p>
    <w:p w:rsidR="006C7340" w:rsidRPr="00336FD6" w:rsidRDefault="006C7340" w:rsidP="00CA41A3">
      <w:pPr>
        <w:jc w:val="both"/>
        <w:rPr>
          <w:rFonts w:eastAsia="굴림"/>
          <w:color w:val="000000"/>
          <w:sz w:val="22"/>
          <w:szCs w:val="22"/>
        </w:rPr>
      </w:pPr>
      <w:r w:rsidRPr="00336FD6">
        <w:rPr>
          <w:rFonts w:eastAsia="굴림"/>
          <w:b/>
          <w:color w:val="000000"/>
          <w:sz w:val="22"/>
          <w:szCs w:val="22"/>
        </w:rPr>
        <w:t>23.</w:t>
      </w:r>
      <w:r w:rsidRPr="00336FD6">
        <w:rPr>
          <w:rFonts w:eastAsia="굴림"/>
          <w:color w:val="000000"/>
          <w:sz w:val="22"/>
          <w:szCs w:val="22"/>
        </w:rPr>
        <w:t xml:space="preserve"> Lee, K., Kim, H., An, K., Kwon, O.B.,</w:t>
      </w:r>
      <w:r w:rsidRPr="00336FD6">
        <w:rPr>
          <w:rFonts w:eastAsia="굴림"/>
          <w:b/>
          <w:bCs/>
          <w:color w:val="000000"/>
          <w:sz w:val="22"/>
          <w:szCs w:val="22"/>
        </w:rPr>
        <w:t xml:space="preserve"> </w:t>
      </w:r>
      <w:r w:rsidRPr="00336FD6">
        <w:rPr>
          <w:rFonts w:eastAsia="굴림"/>
          <w:bCs/>
          <w:color w:val="000000"/>
          <w:sz w:val="22"/>
          <w:szCs w:val="22"/>
        </w:rPr>
        <w:t>Park, S.</w:t>
      </w:r>
      <w:r w:rsidRPr="00336FD6">
        <w:rPr>
          <w:rFonts w:eastAsia="굴림"/>
          <w:color w:val="000000"/>
          <w:sz w:val="22"/>
          <w:szCs w:val="22"/>
        </w:rPr>
        <w:t xml:space="preserve">, Cha, J.H., Kim, M.H., </w:t>
      </w:r>
      <w:r w:rsidRPr="00336FD6">
        <w:rPr>
          <w:rFonts w:eastAsia="굴림"/>
          <w:b/>
          <w:bCs/>
          <w:color w:val="000000"/>
          <w:sz w:val="22"/>
          <w:szCs w:val="22"/>
          <w:u w:val="single"/>
        </w:rPr>
        <w:t>Lee, Y.</w:t>
      </w:r>
      <w:r w:rsidRPr="00336FD6">
        <w:rPr>
          <w:rFonts w:eastAsia="굴림"/>
          <w:color w:val="000000"/>
          <w:sz w:val="22"/>
          <w:szCs w:val="22"/>
        </w:rPr>
        <w:t>, Kim, J.H., Cho, K., Kim, H.S. Replenishment of microRNA-188-5p restores the synaptic and cognitive deficits in 5XFAD Mouse Model of Alzheimer’s Disease.</w:t>
      </w:r>
      <w:r w:rsidRPr="00336FD6">
        <w:rPr>
          <w:rFonts w:eastAsia="굴림"/>
          <w:sz w:val="22"/>
          <w:szCs w:val="22"/>
        </w:rPr>
        <w:t xml:space="preserve"> </w:t>
      </w:r>
      <w:r w:rsidRPr="00336FD6">
        <w:rPr>
          <w:rFonts w:eastAsia="굴림"/>
          <w:b/>
          <w:bCs/>
          <w:i/>
          <w:iCs/>
          <w:sz w:val="22"/>
          <w:szCs w:val="22"/>
        </w:rPr>
        <w:t>Scientific Reports.</w:t>
      </w:r>
      <w:r w:rsidRPr="00336FD6">
        <w:rPr>
          <w:rFonts w:eastAsia="굴림"/>
          <w:sz w:val="22"/>
          <w:szCs w:val="22"/>
        </w:rPr>
        <w:t xml:space="preserve"> </w:t>
      </w:r>
      <w:r w:rsidRPr="00336FD6">
        <w:rPr>
          <w:rFonts w:eastAsia="굴림"/>
          <w:b/>
          <w:bCs/>
          <w:color w:val="000000"/>
          <w:sz w:val="22"/>
          <w:szCs w:val="22"/>
        </w:rPr>
        <w:t>2016;</w:t>
      </w:r>
      <w:r w:rsidRPr="00336FD6">
        <w:rPr>
          <w:rFonts w:eastAsia="굴림"/>
          <w:color w:val="000000"/>
          <w:sz w:val="22"/>
          <w:szCs w:val="22"/>
        </w:rPr>
        <w:t xml:space="preserve"> 6, 34433</w:t>
      </w:r>
    </w:p>
    <w:p w:rsidR="00B15697" w:rsidRPr="00336FD6" w:rsidRDefault="00B15697" w:rsidP="00CA41A3">
      <w:pPr>
        <w:jc w:val="both"/>
        <w:rPr>
          <w:rFonts w:eastAsia="굴림"/>
          <w:color w:val="000000"/>
          <w:sz w:val="22"/>
          <w:szCs w:val="22"/>
        </w:rPr>
      </w:pPr>
    </w:p>
    <w:p w:rsidR="00B15697" w:rsidRPr="00336FD6" w:rsidRDefault="00B15697" w:rsidP="00CA41A3">
      <w:pPr>
        <w:jc w:val="both"/>
        <w:rPr>
          <w:color w:val="000000"/>
          <w:sz w:val="22"/>
          <w:szCs w:val="22"/>
        </w:rPr>
      </w:pPr>
      <w:r w:rsidRPr="00336FD6">
        <w:rPr>
          <w:rFonts w:eastAsia="굴림"/>
          <w:b/>
          <w:color w:val="000000"/>
          <w:sz w:val="22"/>
          <w:szCs w:val="22"/>
        </w:rPr>
        <w:t xml:space="preserve">24. </w:t>
      </w:r>
      <w:r w:rsidRPr="00336FD6">
        <w:rPr>
          <w:color w:val="000000"/>
          <w:sz w:val="22"/>
          <w:szCs w:val="22"/>
        </w:rPr>
        <w:t xml:space="preserve">Lu, H.C.*, Tan, Q.*, Rousseaux, M.W., Wang, W., Kim, J.Y., Richman, R., Wan, Y.W., Yeh, S.Y., Patel, J.M., Liu, X., Lin, T., </w:t>
      </w:r>
      <w:r w:rsidRPr="00336FD6">
        <w:rPr>
          <w:rStyle w:val="a5"/>
          <w:color w:val="000000"/>
          <w:sz w:val="22"/>
          <w:szCs w:val="22"/>
          <w:u w:val="single"/>
        </w:rPr>
        <w:t>Lee, Y.</w:t>
      </w:r>
      <w:r w:rsidRPr="00336FD6">
        <w:rPr>
          <w:color w:val="000000"/>
          <w:sz w:val="22"/>
          <w:szCs w:val="22"/>
        </w:rPr>
        <w:t xml:space="preserve">, Fryer, J.D., Han, J., </w:t>
      </w:r>
      <w:proofErr w:type="spellStart"/>
      <w:r w:rsidRPr="00336FD6">
        <w:rPr>
          <w:color w:val="000000"/>
          <w:sz w:val="22"/>
          <w:szCs w:val="22"/>
        </w:rPr>
        <w:t>Chahrour</w:t>
      </w:r>
      <w:proofErr w:type="spellEnd"/>
      <w:r w:rsidRPr="00336FD6">
        <w:rPr>
          <w:color w:val="000000"/>
          <w:sz w:val="22"/>
          <w:szCs w:val="22"/>
        </w:rPr>
        <w:t xml:space="preserve">, M., </w:t>
      </w:r>
      <w:proofErr w:type="spellStart"/>
      <w:r w:rsidRPr="00336FD6">
        <w:rPr>
          <w:color w:val="000000"/>
          <w:sz w:val="22"/>
          <w:szCs w:val="22"/>
        </w:rPr>
        <w:t>Finnell</w:t>
      </w:r>
      <w:proofErr w:type="spellEnd"/>
      <w:r w:rsidRPr="00336FD6">
        <w:rPr>
          <w:color w:val="000000"/>
          <w:sz w:val="22"/>
          <w:szCs w:val="22"/>
        </w:rPr>
        <w:t xml:space="preserve">, R.H., Lei, Y., </w:t>
      </w:r>
      <w:proofErr w:type="spellStart"/>
      <w:r w:rsidRPr="00336FD6">
        <w:rPr>
          <w:color w:val="000000"/>
          <w:sz w:val="22"/>
          <w:szCs w:val="22"/>
        </w:rPr>
        <w:t>Zurita</w:t>
      </w:r>
      <w:proofErr w:type="spellEnd"/>
      <w:r w:rsidRPr="00336FD6">
        <w:rPr>
          <w:color w:val="000000"/>
          <w:sz w:val="22"/>
          <w:szCs w:val="22"/>
        </w:rPr>
        <w:t xml:space="preserve">-Jimenez, M.E., </w:t>
      </w:r>
      <w:proofErr w:type="spellStart"/>
      <w:r w:rsidRPr="00336FD6">
        <w:rPr>
          <w:color w:val="000000"/>
          <w:sz w:val="22"/>
          <w:szCs w:val="22"/>
        </w:rPr>
        <w:t>Ahimaz</w:t>
      </w:r>
      <w:proofErr w:type="spellEnd"/>
      <w:r w:rsidRPr="00336FD6">
        <w:rPr>
          <w:color w:val="000000"/>
          <w:sz w:val="22"/>
          <w:szCs w:val="22"/>
        </w:rPr>
        <w:t xml:space="preserve">, P., </w:t>
      </w:r>
      <w:proofErr w:type="spellStart"/>
      <w:r w:rsidRPr="00336FD6">
        <w:rPr>
          <w:color w:val="000000"/>
          <w:sz w:val="22"/>
          <w:szCs w:val="22"/>
        </w:rPr>
        <w:t>Anyane-Yeboa</w:t>
      </w:r>
      <w:proofErr w:type="spellEnd"/>
      <w:r w:rsidRPr="00336FD6">
        <w:rPr>
          <w:color w:val="000000"/>
          <w:sz w:val="22"/>
          <w:szCs w:val="22"/>
        </w:rPr>
        <w:t xml:space="preserve">, K., Van </w:t>
      </w:r>
      <w:proofErr w:type="spellStart"/>
      <w:r w:rsidRPr="00336FD6">
        <w:rPr>
          <w:color w:val="000000"/>
          <w:sz w:val="22"/>
          <w:szCs w:val="22"/>
        </w:rPr>
        <w:t>Maldergem</w:t>
      </w:r>
      <w:proofErr w:type="spellEnd"/>
      <w:r w:rsidRPr="00336FD6">
        <w:rPr>
          <w:color w:val="000000"/>
          <w:sz w:val="22"/>
          <w:szCs w:val="22"/>
        </w:rPr>
        <w:t xml:space="preserve">, L., </w:t>
      </w:r>
      <w:proofErr w:type="spellStart"/>
      <w:r w:rsidRPr="00336FD6">
        <w:rPr>
          <w:color w:val="000000"/>
          <w:sz w:val="22"/>
          <w:szCs w:val="22"/>
        </w:rPr>
        <w:t>Lehalle</w:t>
      </w:r>
      <w:proofErr w:type="spellEnd"/>
      <w:r w:rsidRPr="00336FD6">
        <w:rPr>
          <w:color w:val="000000"/>
          <w:sz w:val="22"/>
          <w:szCs w:val="22"/>
        </w:rPr>
        <w:t>, D., Jean-</w:t>
      </w:r>
      <w:proofErr w:type="spellStart"/>
      <w:r w:rsidRPr="00336FD6">
        <w:rPr>
          <w:color w:val="000000"/>
          <w:sz w:val="22"/>
          <w:szCs w:val="22"/>
        </w:rPr>
        <w:t>Marcais</w:t>
      </w:r>
      <w:proofErr w:type="spellEnd"/>
      <w:r w:rsidRPr="00336FD6">
        <w:rPr>
          <w:color w:val="000000"/>
          <w:sz w:val="22"/>
          <w:szCs w:val="22"/>
        </w:rPr>
        <w:t xml:space="preserve">, N., </w:t>
      </w:r>
      <w:proofErr w:type="spellStart"/>
      <w:r w:rsidRPr="00336FD6">
        <w:rPr>
          <w:color w:val="000000"/>
          <w:sz w:val="22"/>
          <w:szCs w:val="22"/>
        </w:rPr>
        <w:t>Mosca-Boidron</w:t>
      </w:r>
      <w:proofErr w:type="spellEnd"/>
      <w:r w:rsidRPr="00336FD6">
        <w:rPr>
          <w:color w:val="000000"/>
          <w:sz w:val="22"/>
          <w:szCs w:val="22"/>
        </w:rPr>
        <w:t xml:space="preserve">, A.L., </w:t>
      </w:r>
      <w:proofErr w:type="spellStart"/>
      <w:r w:rsidRPr="00336FD6">
        <w:rPr>
          <w:color w:val="000000"/>
          <w:sz w:val="22"/>
          <w:szCs w:val="22"/>
        </w:rPr>
        <w:t>Thevenon</w:t>
      </w:r>
      <w:proofErr w:type="spellEnd"/>
      <w:r w:rsidRPr="00336FD6">
        <w:rPr>
          <w:color w:val="000000"/>
          <w:sz w:val="22"/>
          <w:szCs w:val="22"/>
        </w:rPr>
        <w:t xml:space="preserve">, J., Cousin, M.A., Bro, D.E., </w:t>
      </w:r>
      <w:proofErr w:type="spellStart"/>
      <w:r w:rsidRPr="00336FD6">
        <w:rPr>
          <w:color w:val="000000"/>
          <w:sz w:val="22"/>
          <w:szCs w:val="22"/>
        </w:rPr>
        <w:t>Lanpher</w:t>
      </w:r>
      <w:proofErr w:type="spellEnd"/>
      <w:r w:rsidRPr="00336FD6">
        <w:rPr>
          <w:color w:val="000000"/>
          <w:sz w:val="22"/>
          <w:szCs w:val="22"/>
        </w:rPr>
        <w:t xml:space="preserve">, B.C., Klee, E.W., Alexander, N., Bainbridge, M.N., Orr, H.T., Sillitoe, R.V., Ljungberg, M.C., Liu, Z, Schaaf, C.P., </w:t>
      </w:r>
      <w:proofErr w:type="spellStart"/>
      <w:r w:rsidRPr="00336FD6">
        <w:rPr>
          <w:color w:val="000000"/>
          <w:sz w:val="22"/>
          <w:szCs w:val="22"/>
        </w:rPr>
        <w:t>Zoghbi</w:t>
      </w:r>
      <w:proofErr w:type="spellEnd"/>
      <w:r w:rsidRPr="00336FD6">
        <w:rPr>
          <w:color w:val="000000"/>
          <w:sz w:val="22"/>
          <w:szCs w:val="22"/>
        </w:rPr>
        <w:t>, H.Y. </w:t>
      </w:r>
      <w:r w:rsidRPr="00336FD6">
        <w:rPr>
          <w:rStyle w:val="a5"/>
          <w:b w:val="0"/>
          <w:color w:val="000000"/>
          <w:sz w:val="22"/>
          <w:szCs w:val="22"/>
        </w:rPr>
        <w:t>(*co-first authors)</w:t>
      </w:r>
      <w:r w:rsidRPr="00336FD6">
        <w:rPr>
          <w:rStyle w:val="a5"/>
          <w:color w:val="000000"/>
          <w:sz w:val="22"/>
          <w:szCs w:val="22"/>
        </w:rPr>
        <w:t xml:space="preserve"> </w:t>
      </w:r>
      <w:r w:rsidRPr="00336FD6">
        <w:rPr>
          <w:color w:val="000000"/>
          <w:sz w:val="22"/>
          <w:szCs w:val="22"/>
        </w:rPr>
        <w:t xml:space="preserve">Disruption of the ATXN1-CIC complex causes a spectrum of neurobehavioral phenotypes in mice and humans. </w:t>
      </w:r>
      <w:r w:rsidRPr="00336FD6">
        <w:rPr>
          <w:rStyle w:val="a8"/>
          <w:b/>
          <w:bCs/>
          <w:sz w:val="22"/>
          <w:szCs w:val="22"/>
        </w:rPr>
        <w:t>Nature Genetics.</w:t>
      </w:r>
      <w:r w:rsidRPr="00336FD6">
        <w:rPr>
          <w:color w:val="000000"/>
          <w:sz w:val="22"/>
          <w:szCs w:val="22"/>
        </w:rPr>
        <w:t xml:space="preserve"> </w:t>
      </w:r>
      <w:r w:rsidRPr="00336FD6">
        <w:rPr>
          <w:rStyle w:val="a5"/>
          <w:color w:val="000000"/>
          <w:sz w:val="22"/>
          <w:szCs w:val="22"/>
        </w:rPr>
        <w:t xml:space="preserve">2017; </w:t>
      </w:r>
      <w:r w:rsidRPr="00336FD6">
        <w:rPr>
          <w:color w:val="000000"/>
          <w:sz w:val="22"/>
          <w:szCs w:val="22"/>
        </w:rPr>
        <w:t>49(4):527-536</w:t>
      </w:r>
    </w:p>
    <w:p w:rsidR="003904C4" w:rsidRPr="00336FD6" w:rsidRDefault="003904C4" w:rsidP="00CA41A3">
      <w:pPr>
        <w:jc w:val="both"/>
        <w:rPr>
          <w:color w:val="000000"/>
          <w:sz w:val="22"/>
          <w:szCs w:val="22"/>
        </w:rPr>
      </w:pPr>
    </w:p>
    <w:p w:rsidR="004C5099" w:rsidRPr="00336FD6" w:rsidRDefault="003904C4" w:rsidP="00CA41A3">
      <w:pPr>
        <w:jc w:val="both"/>
        <w:rPr>
          <w:color w:val="000000"/>
          <w:sz w:val="22"/>
          <w:szCs w:val="22"/>
          <w:u w:val="single"/>
        </w:rPr>
      </w:pPr>
      <w:r w:rsidRPr="00336FD6">
        <w:rPr>
          <w:b/>
          <w:color w:val="000000"/>
          <w:sz w:val="22"/>
          <w:szCs w:val="22"/>
          <w:u w:val="single"/>
        </w:rPr>
        <w:t>25.</w:t>
      </w:r>
      <w:r w:rsidRPr="00336FD6">
        <w:rPr>
          <w:color w:val="000000"/>
          <w:sz w:val="22"/>
          <w:szCs w:val="22"/>
          <w:u w:val="single"/>
        </w:rPr>
        <w:t xml:space="preserve"> </w:t>
      </w:r>
      <w:r w:rsidRPr="00336FD6">
        <w:rPr>
          <w:rFonts w:eastAsia="굴림"/>
          <w:bCs/>
          <w:color w:val="000000"/>
          <w:sz w:val="22"/>
          <w:szCs w:val="22"/>
          <w:u w:val="single"/>
        </w:rPr>
        <w:t>Park, S.</w:t>
      </w:r>
      <w:r w:rsidRPr="00336FD6">
        <w:rPr>
          <w:rFonts w:eastAsia="굴림"/>
          <w:color w:val="000000"/>
          <w:sz w:val="22"/>
          <w:szCs w:val="22"/>
          <w:u w:val="single"/>
        </w:rPr>
        <w:t xml:space="preserve">*, Lee, S.*, Lee, C.-G.*, </w:t>
      </w:r>
      <w:r w:rsidRPr="00336FD6">
        <w:rPr>
          <w:rFonts w:eastAsia="굴림"/>
          <w:bCs/>
          <w:color w:val="000000"/>
          <w:sz w:val="22"/>
          <w:szCs w:val="22"/>
          <w:u w:val="single"/>
        </w:rPr>
        <w:t>Park, G.Y.</w:t>
      </w:r>
      <w:r w:rsidRPr="00336FD6">
        <w:rPr>
          <w:rFonts w:eastAsia="굴림"/>
          <w:color w:val="000000"/>
          <w:sz w:val="22"/>
          <w:szCs w:val="22"/>
          <w:u w:val="single"/>
        </w:rPr>
        <w:t xml:space="preserve">, </w:t>
      </w:r>
      <w:r w:rsidRPr="00336FD6">
        <w:rPr>
          <w:rFonts w:eastAsia="굴림"/>
          <w:bCs/>
          <w:color w:val="000000"/>
          <w:sz w:val="22"/>
          <w:szCs w:val="22"/>
          <w:u w:val="single"/>
        </w:rPr>
        <w:t>Hong, H.</w:t>
      </w:r>
      <w:r w:rsidRPr="00336FD6">
        <w:rPr>
          <w:rFonts w:eastAsia="굴림"/>
          <w:color w:val="000000"/>
          <w:sz w:val="22"/>
          <w:szCs w:val="22"/>
          <w:u w:val="single"/>
        </w:rPr>
        <w:t>,</w:t>
      </w:r>
      <w:r w:rsidRPr="00336FD6">
        <w:rPr>
          <w:rFonts w:eastAsia="굴림"/>
          <w:bCs/>
          <w:color w:val="000000"/>
          <w:sz w:val="22"/>
          <w:szCs w:val="22"/>
          <w:u w:val="single"/>
        </w:rPr>
        <w:t xml:space="preserve"> Lee, J.-S.</w:t>
      </w:r>
      <w:r w:rsidRPr="00336FD6">
        <w:rPr>
          <w:rFonts w:eastAsia="굴림"/>
          <w:color w:val="000000"/>
          <w:sz w:val="22"/>
          <w:szCs w:val="22"/>
          <w:u w:val="single"/>
        </w:rPr>
        <w:t xml:space="preserve">, Kim, Y.M., Lee, S.B., Hwang, D., Choi, Y.S., Fryer, J.D., </w:t>
      </w:r>
      <w:proofErr w:type="spellStart"/>
      <w:r w:rsidRPr="00336FD6">
        <w:rPr>
          <w:rFonts w:eastAsia="굴림"/>
          <w:color w:val="000000"/>
          <w:sz w:val="22"/>
          <w:szCs w:val="22"/>
          <w:u w:val="single"/>
        </w:rPr>
        <w:t>Im</w:t>
      </w:r>
      <w:proofErr w:type="spellEnd"/>
      <w:r w:rsidRPr="00336FD6">
        <w:rPr>
          <w:rFonts w:eastAsia="굴림"/>
          <w:color w:val="000000"/>
          <w:sz w:val="22"/>
          <w:szCs w:val="22"/>
          <w:u w:val="single"/>
        </w:rPr>
        <w:t xml:space="preserve">, S.-H.#, Lee, S.-W.# and </w:t>
      </w:r>
      <w:r w:rsidRPr="00336FD6">
        <w:rPr>
          <w:rFonts w:eastAsia="굴림"/>
          <w:b/>
          <w:bCs/>
          <w:color w:val="000000"/>
          <w:sz w:val="22"/>
          <w:szCs w:val="22"/>
          <w:u w:val="single"/>
        </w:rPr>
        <w:t>Lee, Y.</w:t>
      </w:r>
      <w:r w:rsidRPr="00336FD6">
        <w:rPr>
          <w:rFonts w:eastAsia="굴림"/>
          <w:color w:val="000000"/>
          <w:sz w:val="22"/>
          <w:szCs w:val="22"/>
          <w:u w:val="single"/>
        </w:rPr>
        <w:t xml:space="preserve"># </w:t>
      </w:r>
      <w:r w:rsidRPr="00336FD6">
        <w:rPr>
          <w:rFonts w:eastAsia="굴림"/>
          <w:bCs/>
          <w:color w:val="000000"/>
          <w:sz w:val="22"/>
          <w:szCs w:val="22"/>
          <w:u w:val="single"/>
        </w:rPr>
        <w:t>(*co-first authors, #co-corresponding authors)</w:t>
      </w:r>
      <w:r w:rsidRPr="00336FD6">
        <w:rPr>
          <w:rFonts w:eastAsia="굴림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336FD6">
        <w:rPr>
          <w:rFonts w:eastAsia="굴림"/>
          <w:color w:val="000000"/>
          <w:sz w:val="22"/>
          <w:szCs w:val="22"/>
          <w:u w:val="single"/>
        </w:rPr>
        <w:t>Capicua</w:t>
      </w:r>
      <w:proofErr w:type="spellEnd"/>
      <w:r w:rsidRPr="00336FD6">
        <w:rPr>
          <w:rFonts w:eastAsia="굴림"/>
          <w:color w:val="000000"/>
          <w:sz w:val="22"/>
          <w:szCs w:val="22"/>
          <w:u w:val="single"/>
        </w:rPr>
        <w:t xml:space="preserve"> deficiency induces autoimmunity and promotes follicular helper T cell differentiation via </w:t>
      </w:r>
      <w:proofErr w:type="spellStart"/>
      <w:r w:rsidRPr="00336FD6">
        <w:rPr>
          <w:rFonts w:eastAsia="굴림"/>
          <w:color w:val="000000"/>
          <w:sz w:val="22"/>
          <w:szCs w:val="22"/>
          <w:u w:val="single"/>
        </w:rPr>
        <w:t>derepression</w:t>
      </w:r>
      <w:proofErr w:type="spellEnd"/>
      <w:r w:rsidRPr="00336FD6">
        <w:rPr>
          <w:rFonts w:eastAsia="굴림"/>
          <w:color w:val="000000"/>
          <w:sz w:val="22"/>
          <w:szCs w:val="22"/>
          <w:u w:val="single"/>
        </w:rPr>
        <w:t xml:space="preserve"> of ETV5.</w:t>
      </w:r>
      <w:r w:rsidRPr="00336FD6">
        <w:rPr>
          <w:rFonts w:eastAsia="굴림"/>
          <w:sz w:val="22"/>
          <w:szCs w:val="22"/>
          <w:u w:val="single"/>
        </w:rPr>
        <w:t xml:space="preserve"> </w:t>
      </w:r>
      <w:r w:rsidRPr="00336FD6">
        <w:rPr>
          <w:rFonts w:eastAsia="굴림"/>
          <w:b/>
          <w:bCs/>
          <w:i/>
          <w:iCs/>
          <w:sz w:val="22"/>
          <w:szCs w:val="22"/>
          <w:u w:val="single"/>
        </w:rPr>
        <w:t>Nature Communications.</w:t>
      </w:r>
      <w:r w:rsidRPr="00336FD6">
        <w:rPr>
          <w:rFonts w:eastAsia="굴림"/>
          <w:sz w:val="22"/>
          <w:szCs w:val="22"/>
          <w:u w:val="single"/>
        </w:rPr>
        <w:t xml:space="preserve"> </w:t>
      </w:r>
      <w:r w:rsidRPr="00336FD6">
        <w:rPr>
          <w:rFonts w:eastAsia="굴림"/>
          <w:b/>
          <w:bCs/>
          <w:color w:val="000000"/>
          <w:sz w:val="22"/>
          <w:szCs w:val="22"/>
          <w:u w:val="single"/>
        </w:rPr>
        <w:t xml:space="preserve">2017; </w:t>
      </w:r>
      <w:r w:rsidR="00145BF5" w:rsidRPr="00336FD6">
        <w:rPr>
          <w:color w:val="000000"/>
          <w:sz w:val="22"/>
          <w:szCs w:val="22"/>
          <w:u w:val="single"/>
        </w:rPr>
        <w:t>8, 16037</w:t>
      </w:r>
    </w:p>
    <w:p w:rsidR="008E1ABB" w:rsidRPr="00336FD6" w:rsidRDefault="008E1ABB" w:rsidP="00CA41A3">
      <w:pPr>
        <w:jc w:val="both"/>
        <w:rPr>
          <w:color w:val="000000"/>
          <w:sz w:val="22"/>
          <w:szCs w:val="22"/>
        </w:rPr>
      </w:pPr>
    </w:p>
    <w:p w:rsidR="0025063C" w:rsidRPr="00336FD6" w:rsidRDefault="0025063C" w:rsidP="00CA41A3">
      <w:pPr>
        <w:jc w:val="both"/>
        <w:rPr>
          <w:color w:val="000000"/>
          <w:sz w:val="22"/>
          <w:szCs w:val="22"/>
          <w:shd w:val="clear" w:color="auto" w:fill="FFFFFF"/>
        </w:rPr>
      </w:pPr>
      <w:r w:rsidRPr="00336FD6">
        <w:rPr>
          <w:b/>
          <w:color w:val="000000"/>
          <w:sz w:val="22"/>
          <w:szCs w:val="22"/>
        </w:rPr>
        <w:t xml:space="preserve">26. </w:t>
      </w:r>
      <w:r w:rsidRPr="00336FD6">
        <w:rPr>
          <w:color w:val="000000"/>
          <w:sz w:val="22"/>
          <w:szCs w:val="22"/>
          <w:shd w:val="clear" w:color="auto" w:fill="FFFFFF"/>
        </w:rPr>
        <w:t xml:space="preserve">Bok, S., Kim, Y.-E., Woo, Y., </w:t>
      </w:r>
      <w:r w:rsidRPr="00336FD6">
        <w:rPr>
          <w:rStyle w:val="a5"/>
          <w:b w:val="0"/>
          <w:color w:val="000000"/>
          <w:sz w:val="22"/>
          <w:szCs w:val="22"/>
          <w:shd w:val="clear" w:color="auto" w:fill="FFFFFF"/>
        </w:rPr>
        <w:t>Kim, S.</w:t>
      </w:r>
      <w:r w:rsidRPr="00336FD6">
        <w:rPr>
          <w:b/>
          <w:color w:val="000000"/>
          <w:sz w:val="22"/>
          <w:szCs w:val="22"/>
          <w:shd w:val="clear" w:color="auto" w:fill="FFFFFF"/>
        </w:rPr>
        <w:t>,</w:t>
      </w:r>
      <w:r w:rsidRPr="00336FD6">
        <w:rPr>
          <w:color w:val="000000"/>
          <w:sz w:val="22"/>
          <w:szCs w:val="22"/>
          <w:shd w:val="clear" w:color="auto" w:fill="FFFFFF"/>
        </w:rPr>
        <w:t xml:space="preserve"> Kang, S.-J., </w:t>
      </w:r>
      <w:r w:rsidRPr="00336FD6">
        <w:rPr>
          <w:rStyle w:val="a5"/>
          <w:color w:val="000000"/>
          <w:sz w:val="22"/>
          <w:szCs w:val="22"/>
          <w:u w:val="single"/>
          <w:shd w:val="clear" w:color="auto" w:fill="FFFFFF"/>
        </w:rPr>
        <w:t>Lee, Y.</w:t>
      </w:r>
      <w:r w:rsidRPr="00336FD6">
        <w:rPr>
          <w:color w:val="000000"/>
          <w:sz w:val="22"/>
          <w:szCs w:val="22"/>
          <w:shd w:val="clear" w:color="auto" w:fill="FFFFFF"/>
        </w:rPr>
        <w:t xml:space="preserve">, Park, S.K., Weissman, I.L., and </w:t>
      </w:r>
      <w:proofErr w:type="spellStart"/>
      <w:r w:rsidRPr="00336FD6">
        <w:rPr>
          <w:color w:val="000000"/>
          <w:sz w:val="22"/>
          <w:szCs w:val="22"/>
          <w:shd w:val="clear" w:color="auto" w:fill="FFFFFF"/>
        </w:rPr>
        <w:t>Ahn</w:t>
      </w:r>
      <w:proofErr w:type="spellEnd"/>
      <w:r w:rsidRPr="00336FD6">
        <w:rPr>
          <w:color w:val="000000"/>
          <w:sz w:val="22"/>
          <w:szCs w:val="22"/>
          <w:shd w:val="clear" w:color="auto" w:fill="FFFFFF"/>
        </w:rPr>
        <w:t>, G.-O. Hypoxia-inducible factor-1α regulates microglial functions affecting neuronal survival in the acute phase of ischemic stroke in mice</w:t>
      </w:r>
      <w:r w:rsidRPr="00336FD6">
        <w:rPr>
          <w:sz w:val="22"/>
          <w:szCs w:val="22"/>
          <w:shd w:val="clear" w:color="auto" w:fill="FFFFFF"/>
        </w:rPr>
        <w:t>. </w:t>
      </w:r>
      <w:proofErr w:type="spellStart"/>
      <w:r w:rsidRPr="00336FD6">
        <w:rPr>
          <w:rStyle w:val="a8"/>
          <w:b/>
          <w:bCs/>
          <w:sz w:val="22"/>
          <w:szCs w:val="22"/>
          <w:shd w:val="clear" w:color="auto" w:fill="FFFFFF"/>
        </w:rPr>
        <w:t>Oncotarget</w:t>
      </w:r>
      <w:proofErr w:type="spellEnd"/>
      <w:r w:rsidRPr="00336FD6">
        <w:rPr>
          <w:rStyle w:val="a8"/>
          <w:b/>
          <w:bCs/>
          <w:sz w:val="22"/>
          <w:szCs w:val="22"/>
          <w:shd w:val="clear" w:color="auto" w:fill="FFFFFF"/>
        </w:rPr>
        <w:t>.</w:t>
      </w:r>
      <w:r w:rsidRPr="00336FD6">
        <w:rPr>
          <w:color w:val="000000"/>
          <w:sz w:val="22"/>
          <w:szCs w:val="22"/>
          <w:shd w:val="clear" w:color="auto" w:fill="FFFFFF"/>
        </w:rPr>
        <w:t xml:space="preserve"> </w:t>
      </w:r>
      <w:r w:rsidRPr="00336FD6">
        <w:rPr>
          <w:rStyle w:val="a5"/>
          <w:color w:val="000000"/>
          <w:sz w:val="22"/>
          <w:szCs w:val="22"/>
          <w:shd w:val="clear" w:color="auto" w:fill="FFFFFF"/>
        </w:rPr>
        <w:t xml:space="preserve">2017; </w:t>
      </w:r>
      <w:r w:rsidR="00FA1BA4" w:rsidRPr="00336FD6">
        <w:rPr>
          <w:color w:val="000000"/>
          <w:sz w:val="22"/>
          <w:szCs w:val="22"/>
          <w:shd w:val="clear" w:color="auto" w:fill="FFFFFF"/>
        </w:rPr>
        <w:t>8(67):111508-111521</w:t>
      </w:r>
    </w:p>
    <w:p w:rsidR="00FA1BA4" w:rsidRPr="00336FD6" w:rsidRDefault="00FA1BA4" w:rsidP="00CA41A3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FA1BA4" w:rsidRPr="00336FD6" w:rsidRDefault="00FA1BA4" w:rsidP="00CA41A3">
      <w:pPr>
        <w:jc w:val="both"/>
        <w:rPr>
          <w:b/>
          <w:sz w:val="22"/>
          <w:szCs w:val="22"/>
        </w:rPr>
      </w:pPr>
      <w:r w:rsidRPr="00336FD6">
        <w:rPr>
          <w:b/>
          <w:sz w:val="22"/>
          <w:szCs w:val="22"/>
          <w:shd w:val="clear" w:color="auto" w:fill="FFFFFF"/>
        </w:rPr>
        <w:t>27.</w:t>
      </w:r>
      <w:r w:rsidRPr="00336FD6">
        <w:rPr>
          <w:sz w:val="22"/>
          <w:szCs w:val="22"/>
          <w:shd w:val="clear" w:color="auto" w:fill="FFFFFF"/>
        </w:rPr>
        <w:t xml:space="preserve"> </w:t>
      </w:r>
      <w:r w:rsidRPr="00336FD6">
        <w:rPr>
          <w:sz w:val="22"/>
          <w:szCs w:val="22"/>
        </w:rPr>
        <w:t xml:space="preserve">Han, J., Perez, JT., Chen, C., Li, Y., Benitez, A., Kandasamy, M., </w:t>
      </w:r>
      <w:r w:rsidRPr="00336FD6">
        <w:rPr>
          <w:rStyle w:val="a5"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 xml:space="preserve">, Andrade, J., </w:t>
      </w:r>
      <w:proofErr w:type="spellStart"/>
      <w:r w:rsidRPr="00336FD6">
        <w:rPr>
          <w:sz w:val="22"/>
          <w:szCs w:val="22"/>
        </w:rPr>
        <w:t>tenOever</w:t>
      </w:r>
      <w:proofErr w:type="spellEnd"/>
      <w:r w:rsidRPr="00336FD6">
        <w:rPr>
          <w:sz w:val="22"/>
          <w:szCs w:val="22"/>
        </w:rPr>
        <w:t xml:space="preserve">, B., and </w:t>
      </w:r>
      <w:proofErr w:type="spellStart"/>
      <w:r w:rsidRPr="00336FD6">
        <w:rPr>
          <w:sz w:val="22"/>
          <w:szCs w:val="22"/>
        </w:rPr>
        <w:t>Manicassamy</w:t>
      </w:r>
      <w:proofErr w:type="spellEnd"/>
      <w:r w:rsidRPr="00336FD6">
        <w:rPr>
          <w:sz w:val="22"/>
          <w:szCs w:val="22"/>
        </w:rPr>
        <w:t>, B. Genome-wide CRISPR/Cas9 screen identifies host factors essential for Influenza virus replication. </w:t>
      </w:r>
      <w:r w:rsidRPr="00336FD6">
        <w:rPr>
          <w:rStyle w:val="a8"/>
          <w:b/>
          <w:bCs/>
          <w:sz w:val="22"/>
          <w:szCs w:val="22"/>
        </w:rPr>
        <w:t>Cell Reports.</w:t>
      </w:r>
      <w:r w:rsidRPr="00336FD6">
        <w:rPr>
          <w:sz w:val="22"/>
          <w:szCs w:val="22"/>
        </w:rPr>
        <w:t> </w:t>
      </w:r>
      <w:r w:rsidRPr="00336FD6">
        <w:rPr>
          <w:rStyle w:val="a5"/>
          <w:sz w:val="22"/>
          <w:szCs w:val="22"/>
        </w:rPr>
        <w:t>2018; </w:t>
      </w:r>
      <w:r w:rsidRPr="00336FD6">
        <w:rPr>
          <w:sz w:val="22"/>
          <w:szCs w:val="22"/>
        </w:rPr>
        <w:t>23(2):596-607</w:t>
      </w:r>
    </w:p>
    <w:p w:rsidR="0025063C" w:rsidRPr="00336FD6" w:rsidRDefault="0025063C" w:rsidP="00CA41A3">
      <w:pPr>
        <w:jc w:val="both"/>
        <w:rPr>
          <w:b/>
          <w:sz w:val="22"/>
          <w:szCs w:val="22"/>
        </w:rPr>
      </w:pPr>
    </w:p>
    <w:p w:rsidR="008E1ABB" w:rsidRPr="00336FD6" w:rsidRDefault="008E1ABB" w:rsidP="00CA41A3">
      <w:pPr>
        <w:jc w:val="both"/>
        <w:rPr>
          <w:sz w:val="22"/>
          <w:szCs w:val="22"/>
          <w:u w:val="single"/>
        </w:rPr>
      </w:pPr>
      <w:r w:rsidRPr="00336FD6">
        <w:rPr>
          <w:b/>
          <w:sz w:val="22"/>
          <w:szCs w:val="22"/>
          <w:u w:val="single"/>
        </w:rPr>
        <w:t>2</w:t>
      </w:r>
      <w:r w:rsidR="00FA1BA4" w:rsidRPr="00336FD6">
        <w:rPr>
          <w:b/>
          <w:sz w:val="22"/>
          <w:szCs w:val="22"/>
          <w:u w:val="single"/>
        </w:rPr>
        <w:t>8</w:t>
      </w:r>
      <w:r w:rsidRPr="00336FD6">
        <w:rPr>
          <w:b/>
          <w:sz w:val="22"/>
          <w:szCs w:val="22"/>
          <w:u w:val="single"/>
        </w:rPr>
        <w:t>.</w:t>
      </w:r>
      <w:r w:rsidRPr="00336FD6">
        <w:rPr>
          <w:sz w:val="22"/>
          <w:szCs w:val="22"/>
          <w:u w:val="single"/>
        </w:rPr>
        <w:t xml:space="preserve"> </w:t>
      </w:r>
      <w:r w:rsidRPr="00336FD6">
        <w:rPr>
          <w:rFonts w:eastAsia="굴림"/>
          <w:bCs/>
          <w:sz w:val="22"/>
          <w:szCs w:val="22"/>
          <w:u w:val="single"/>
        </w:rPr>
        <w:t>Kim, E.</w:t>
      </w:r>
      <w:r w:rsidRPr="00336FD6">
        <w:rPr>
          <w:rFonts w:eastAsia="굴림"/>
          <w:sz w:val="22"/>
          <w:szCs w:val="22"/>
          <w:u w:val="single"/>
        </w:rPr>
        <w:t xml:space="preserve">, Kim, D., Lee, J.-S., </w:t>
      </w:r>
      <w:proofErr w:type="spellStart"/>
      <w:r w:rsidRPr="00336FD6">
        <w:rPr>
          <w:rFonts w:eastAsia="굴림"/>
          <w:bCs/>
          <w:sz w:val="22"/>
          <w:szCs w:val="22"/>
          <w:u w:val="single"/>
        </w:rPr>
        <w:t>Yoe</w:t>
      </w:r>
      <w:proofErr w:type="spellEnd"/>
      <w:r w:rsidRPr="00336FD6">
        <w:rPr>
          <w:rFonts w:eastAsia="굴림"/>
          <w:bCs/>
          <w:sz w:val="22"/>
          <w:szCs w:val="22"/>
          <w:u w:val="single"/>
        </w:rPr>
        <w:t>, J.</w:t>
      </w:r>
      <w:r w:rsidRPr="00336FD6">
        <w:rPr>
          <w:rFonts w:eastAsia="굴림"/>
          <w:sz w:val="22"/>
          <w:szCs w:val="22"/>
          <w:u w:val="single"/>
        </w:rPr>
        <w:t xml:space="preserve">, </w:t>
      </w:r>
      <w:r w:rsidRPr="00336FD6">
        <w:rPr>
          <w:rFonts w:eastAsia="굴림"/>
          <w:bCs/>
          <w:sz w:val="22"/>
          <w:szCs w:val="22"/>
          <w:u w:val="single"/>
        </w:rPr>
        <w:t>Park, J.</w:t>
      </w:r>
      <w:r w:rsidRPr="00336FD6">
        <w:rPr>
          <w:rFonts w:eastAsia="굴림"/>
          <w:sz w:val="22"/>
          <w:szCs w:val="22"/>
          <w:u w:val="single"/>
        </w:rPr>
        <w:t>,</w:t>
      </w:r>
      <w:r w:rsidRPr="00336FD6">
        <w:rPr>
          <w:rFonts w:eastAsia="굴림"/>
          <w:bCs/>
          <w:sz w:val="22"/>
          <w:szCs w:val="22"/>
          <w:u w:val="single"/>
        </w:rPr>
        <w:t xml:space="preserve"> Kim, C.-J.</w:t>
      </w:r>
      <w:r w:rsidRPr="00336FD6">
        <w:rPr>
          <w:rFonts w:eastAsia="굴림"/>
          <w:sz w:val="22"/>
          <w:szCs w:val="22"/>
          <w:u w:val="single"/>
        </w:rPr>
        <w:t xml:space="preserve">, </w:t>
      </w:r>
      <w:proofErr w:type="spellStart"/>
      <w:r w:rsidRPr="00336FD6">
        <w:rPr>
          <w:rFonts w:eastAsia="굴림"/>
          <w:sz w:val="22"/>
          <w:szCs w:val="22"/>
          <w:u w:val="single"/>
        </w:rPr>
        <w:t>Jeong</w:t>
      </w:r>
      <w:proofErr w:type="spellEnd"/>
      <w:r w:rsidRPr="00336FD6">
        <w:rPr>
          <w:rFonts w:eastAsia="굴림"/>
          <w:sz w:val="22"/>
          <w:szCs w:val="22"/>
          <w:u w:val="single"/>
        </w:rPr>
        <w:t xml:space="preserve">, D., Kim, S.#, and </w:t>
      </w:r>
      <w:r w:rsidRPr="00336FD6">
        <w:rPr>
          <w:rFonts w:eastAsia="굴림"/>
          <w:b/>
          <w:bCs/>
          <w:sz w:val="22"/>
          <w:szCs w:val="22"/>
          <w:u w:val="single"/>
        </w:rPr>
        <w:t>Lee, Y.</w:t>
      </w:r>
      <w:r w:rsidRPr="00336FD6">
        <w:rPr>
          <w:rFonts w:eastAsia="굴림"/>
          <w:sz w:val="22"/>
          <w:szCs w:val="22"/>
          <w:u w:val="single"/>
        </w:rPr>
        <w:t xml:space="preserve"># </w:t>
      </w:r>
      <w:r w:rsidRPr="00336FD6">
        <w:rPr>
          <w:rFonts w:eastAsia="굴림"/>
          <w:bCs/>
          <w:sz w:val="22"/>
          <w:szCs w:val="22"/>
          <w:u w:val="single"/>
        </w:rPr>
        <w:t>(#co-corresponding authors)</w:t>
      </w:r>
      <w:r w:rsidRPr="00336FD6">
        <w:rPr>
          <w:rFonts w:eastAsia="굴림"/>
          <w:b/>
          <w:bCs/>
          <w:sz w:val="22"/>
          <w:szCs w:val="22"/>
          <w:u w:val="single"/>
        </w:rPr>
        <w:t xml:space="preserve"> </w:t>
      </w:r>
      <w:proofErr w:type="spellStart"/>
      <w:r w:rsidRPr="00336FD6">
        <w:rPr>
          <w:rFonts w:eastAsia="굴림"/>
          <w:sz w:val="22"/>
          <w:szCs w:val="22"/>
          <w:u w:val="single"/>
        </w:rPr>
        <w:t>Capicua</w:t>
      </w:r>
      <w:proofErr w:type="spellEnd"/>
      <w:r w:rsidRPr="00336FD6">
        <w:rPr>
          <w:rFonts w:eastAsia="굴림"/>
          <w:sz w:val="22"/>
          <w:szCs w:val="22"/>
          <w:u w:val="single"/>
        </w:rPr>
        <w:t xml:space="preserve"> suppresses hepatocellular carcinoma progression by controlling ETV4-MMP1 axis. </w:t>
      </w:r>
      <w:r w:rsidRPr="00336FD6">
        <w:rPr>
          <w:rFonts w:eastAsia="굴림"/>
          <w:b/>
          <w:bCs/>
          <w:i/>
          <w:iCs/>
          <w:sz w:val="22"/>
          <w:szCs w:val="22"/>
          <w:u w:val="single"/>
        </w:rPr>
        <w:t>Hepatology</w:t>
      </w:r>
      <w:r w:rsidR="00FA1BA4" w:rsidRPr="00336FD6">
        <w:rPr>
          <w:rFonts w:eastAsia="굴림"/>
          <w:b/>
          <w:bCs/>
          <w:i/>
          <w:iCs/>
          <w:sz w:val="22"/>
          <w:szCs w:val="22"/>
          <w:u w:val="single"/>
        </w:rPr>
        <w:t>.</w:t>
      </w:r>
      <w:r w:rsidRPr="00336FD6">
        <w:rPr>
          <w:rFonts w:eastAsia="굴림"/>
          <w:sz w:val="22"/>
          <w:szCs w:val="22"/>
          <w:u w:val="single"/>
        </w:rPr>
        <w:t xml:space="preserve"> </w:t>
      </w:r>
      <w:r w:rsidR="00FA1BA4" w:rsidRPr="00336FD6">
        <w:rPr>
          <w:rStyle w:val="a5"/>
          <w:sz w:val="22"/>
          <w:szCs w:val="22"/>
          <w:u w:val="single"/>
        </w:rPr>
        <w:t xml:space="preserve">2018; </w:t>
      </w:r>
      <w:r w:rsidR="00FA1BA4" w:rsidRPr="00336FD6">
        <w:rPr>
          <w:sz w:val="22"/>
          <w:szCs w:val="22"/>
          <w:u w:val="single"/>
        </w:rPr>
        <w:t>67(6):2287-2301</w:t>
      </w:r>
    </w:p>
    <w:p w:rsidR="00FA1BA4" w:rsidRPr="00336FD6" w:rsidRDefault="00FA1BA4" w:rsidP="00CA41A3">
      <w:pPr>
        <w:jc w:val="both"/>
        <w:rPr>
          <w:sz w:val="22"/>
          <w:szCs w:val="22"/>
        </w:rPr>
      </w:pPr>
    </w:p>
    <w:p w:rsidR="00FA1BA4" w:rsidRPr="00336FD6" w:rsidRDefault="00FA1BA4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t>29.</w:t>
      </w:r>
      <w:r w:rsidRPr="00336FD6">
        <w:rPr>
          <w:sz w:val="22"/>
          <w:szCs w:val="22"/>
        </w:rPr>
        <w:t xml:space="preserve"> Cho, H.*, Cho, H.S.*, Nam, H., Jo, H., Yoon, J., Park, C., Dang, T.V.T., Kim, E., </w:t>
      </w:r>
      <w:proofErr w:type="spellStart"/>
      <w:r w:rsidRPr="00336FD6">
        <w:rPr>
          <w:sz w:val="22"/>
          <w:szCs w:val="22"/>
        </w:rPr>
        <w:t>Jeong</w:t>
      </w:r>
      <w:proofErr w:type="spellEnd"/>
      <w:r w:rsidRPr="00336FD6">
        <w:rPr>
          <w:sz w:val="22"/>
          <w:szCs w:val="22"/>
        </w:rPr>
        <w:t xml:space="preserve">, J., Park, S., </w:t>
      </w:r>
      <w:proofErr w:type="spellStart"/>
      <w:r w:rsidRPr="00336FD6">
        <w:rPr>
          <w:sz w:val="22"/>
          <w:szCs w:val="22"/>
        </w:rPr>
        <w:t>Wallner</w:t>
      </w:r>
      <w:proofErr w:type="spellEnd"/>
      <w:r w:rsidRPr="00336FD6">
        <w:rPr>
          <w:sz w:val="22"/>
          <w:szCs w:val="22"/>
        </w:rPr>
        <w:t xml:space="preserve">, E.S., </w:t>
      </w:r>
      <w:proofErr w:type="spellStart"/>
      <w:r w:rsidRPr="00336FD6">
        <w:rPr>
          <w:sz w:val="22"/>
          <w:szCs w:val="22"/>
        </w:rPr>
        <w:t>Youn</w:t>
      </w:r>
      <w:proofErr w:type="spellEnd"/>
      <w:r w:rsidRPr="00336FD6">
        <w:rPr>
          <w:sz w:val="22"/>
          <w:szCs w:val="22"/>
        </w:rPr>
        <w:t xml:space="preserve">, H., </w:t>
      </w:r>
      <w:r w:rsidRPr="00336FD6">
        <w:rPr>
          <w:rStyle w:val="a5"/>
          <w:b w:val="0"/>
          <w:sz w:val="22"/>
          <w:szCs w:val="22"/>
        </w:rPr>
        <w:t>Park, J.</w:t>
      </w:r>
      <w:r w:rsidRPr="00336FD6">
        <w:rPr>
          <w:sz w:val="22"/>
          <w:szCs w:val="22"/>
        </w:rPr>
        <w:t xml:space="preserve">, Jeon, J., Ryu, H., </w:t>
      </w:r>
      <w:proofErr w:type="spellStart"/>
      <w:r w:rsidRPr="00336FD6">
        <w:rPr>
          <w:sz w:val="22"/>
          <w:szCs w:val="22"/>
        </w:rPr>
        <w:t>Greb</w:t>
      </w:r>
      <w:proofErr w:type="spellEnd"/>
      <w:r w:rsidRPr="00336FD6">
        <w:rPr>
          <w:sz w:val="22"/>
          <w:szCs w:val="22"/>
        </w:rPr>
        <w:t xml:space="preserve">, T., Choi, K., </w:t>
      </w:r>
      <w:r w:rsidRPr="00336FD6">
        <w:rPr>
          <w:rStyle w:val="a5"/>
          <w:sz w:val="22"/>
          <w:szCs w:val="22"/>
          <w:u w:val="single"/>
        </w:rPr>
        <w:t>Lee, Y.</w:t>
      </w:r>
      <w:r w:rsidRPr="00336FD6">
        <w:rPr>
          <w:sz w:val="22"/>
          <w:szCs w:val="22"/>
        </w:rPr>
        <w:t>, Jang, S.K., Ban, C., and Hwang, I</w:t>
      </w:r>
      <w:r w:rsidRPr="00336FD6">
        <w:rPr>
          <w:b/>
          <w:sz w:val="22"/>
          <w:szCs w:val="22"/>
        </w:rPr>
        <w:t xml:space="preserve">. </w:t>
      </w:r>
      <w:r w:rsidRPr="00336FD6">
        <w:rPr>
          <w:rStyle w:val="a5"/>
          <w:b w:val="0"/>
          <w:sz w:val="22"/>
          <w:szCs w:val="22"/>
        </w:rPr>
        <w:t>(*co-first authors)</w:t>
      </w:r>
      <w:r w:rsidRPr="00336FD6">
        <w:rPr>
          <w:rStyle w:val="a5"/>
          <w:sz w:val="22"/>
          <w:szCs w:val="22"/>
        </w:rPr>
        <w:t xml:space="preserve"> </w:t>
      </w:r>
      <w:r w:rsidRPr="00336FD6">
        <w:rPr>
          <w:sz w:val="22"/>
          <w:szCs w:val="22"/>
        </w:rPr>
        <w:t>Translational control of phloem development by RNA G-quadruplex-JULGI determines plant sink strength. </w:t>
      </w:r>
      <w:r w:rsidRPr="00336FD6">
        <w:rPr>
          <w:rStyle w:val="a8"/>
          <w:b/>
          <w:bCs/>
          <w:sz w:val="22"/>
          <w:szCs w:val="22"/>
        </w:rPr>
        <w:t>Nature Plants.</w:t>
      </w:r>
      <w:r w:rsidRPr="00336FD6">
        <w:rPr>
          <w:sz w:val="22"/>
          <w:szCs w:val="22"/>
        </w:rPr>
        <w:t> </w:t>
      </w:r>
      <w:r w:rsidRPr="00336FD6">
        <w:rPr>
          <w:rStyle w:val="a5"/>
          <w:sz w:val="22"/>
          <w:szCs w:val="22"/>
        </w:rPr>
        <w:t xml:space="preserve">2018; </w:t>
      </w:r>
      <w:r w:rsidRPr="00336FD6">
        <w:rPr>
          <w:sz w:val="22"/>
          <w:szCs w:val="22"/>
        </w:rPr>
        <w:t>4(6):376-390</w:t>
      </w:r>
    </w:p>
    <w:p w:rsidR="00FE6F24" w:rsidRPr="00336FD6" w:rsidRDefault="00FE6F24" w:rsidP="00CA41A3">
      <w:pPr>
        <w:jc w:val="both"/>
        <w:rPr>
          <w:sz w:val="22"/>
          <w:szCs w:val="22"/>
        </w:rPr>
      </w:pPr>
    </w:p>
    <w:p w:rsidR="00FE6F24" w:rsidRPr="00336FD6" w:rsidRDefault="00FE6F24" w:rsidP="00CA41A3">
      <w:pPr>
        <w:jc w:val="both"/>
        <w:rPr>
          <w:sz w:val="22"/>
          <w:szCs w:val="22"/>
        </w:rPr>
      </w:pPr>
      <w:r w:rsidRPr="00336FD6">
        <w:rPr>
          <w:b/>
          <w:sz w:val="22"/>
          <w:szCs w:val="22"/>
        </w:rPr>
        <w:lastRenderedPageBreak/>
        <w:t>30.</w:t>
      </w:r>
      <w:r w:rsidRPr="00336FD6">
        <w:rPr>
          <w:sz w:val="22"/>
          <w:szCs w:val="22"/>
        </w:rPr>
        <w:t xml:space="preserve"> </w:t>
      </w:r>
      <w:r w:rsidRPr="00336FD6">
        <w:rPr>
          <w:color w:val="000000"/>
          <w:sz w:val="22"/>
          <w:szCs w:val="22"/>
        </w:rPr>
        <w:t xml:space="preserve">Islam, M.R., Kwak, J.-W., </w:t>
      </w:r>
      <w:r w:rsidRPr="00336FD6">
        <w:rPr>
          <w:rStyle w:val="a5"/>
          <w:b w:val="0"/>
          <w:color w:val="000000"/>
          <w:sz w:val="22"/>
          <w:szCs w:val="22"/>
        </w:rPr>
        <w:t>Lee, J.-S.</w:t>
      </w:r>
      <w:r w:rsidRPr="00336FD6">
        <w:rPr>
          <w:color w:val="000000"/>
          <w:sz w:val="22"/>
          <w:szCs w:val="22"/>
        </w:rPr>
        <w:t xml:space="preserve">, Hong, S.-W., Khan, M.R.I., Lee, Y., </w:t>
      </w:r>
      <w:r w:rsidRPr="00336FD6">
        <w:rPr>
          <w:rStyle w:val="a5"/>
          <w:color w:val="000000"/>
          <w:sz w:val="22"/>
          <w:szCs w:val="22"/>
          <w:u w:val="single"/>
        </w:rPr>
        <w:t>Lee, Y.</w:t>
      </w:r>
      <w:r w:rsidRPr="00336FD6">
        <w:rPr>
          <w:color w:val="000000"/>
          <w:sz w:val="22"/>
          <w:szCs w:val="22"/>
        </w:rPr>
        <w:t xml:space="preserve">, Lee, S.-W., and Hwang, I. Cost-effective production of tag-less recombinant protein in Nicotiana </w:t>
      </w:r>
      <w:proofErr w:type="spellStart"/>
      <w:r w:rsidRPr="00336FD6">
        <w:rPr>
          <w:color w:val="000000"/>
          <w:sz w:val="22"/>
          <w:szCs w:val="22"/>
        </w:rPr>
        <w:t>benthamiana</w:t>
      </w:r>
      <w:proofErr w:type="spellEnd"/>
      <w:r w:rsidRPr="00336FD6">
        <w:rPr>
          <w:color w:val="000000"/>
          <w:sz w:val="22"/>
          <w:szCs w:val="22"/>
        </w:rPr>
        <w:t xml:space="preserve">. </w:t>
      </w:r>
      <w:r w:rsidRPr="00336FD6">
        <w:rPr>
          <w:rStyle w:val="a8"/>
          <w:b/>
          <w:bCs/>
          <w:sz w:val="22"/>
          <w:szCs w:val="22"/>
        </w:rPr>
        <w:t>Plant Biotechnology Journal.</w:t>
      </w:r>
      <w:r w:rsidRPr="00336FD6">
        <w:rPr>
          <w:sz w:val="22"/>
          <w:szCs w:val="22"/>
        </w:rPr>
        <w:t xml:space="preserve"> </w:t>
      </w:r>
      <w:r w:rsidRPr="00336FD6">
        <w:rPr>
          <w:rStyle w:val="a5"/>
          <w:sz w:val="22"/>
          <w:szCs w:val="22"/>
        </w:rPr>
        <w:t>201</w:t>
      </w:r>
      <w:r w:rsidR="008C2FEA" w:rsidRPr="00336FD6">
        <w:rPr>
          <w:rStyle w:val="a5"/>
          <w:sz w:val="22"/>
          <w:szCs w:val="22"/>
        </w:rPr>
        <w:t>9</w:t>
      </w:r>
      <w:r w:rsidRPr="00336FD6">
        <w:rPr>
          <w:rStyle w:val="a5"/>
          <w:sz w:val="22"/>
          <w:szCs w:val="22"/>
        </w:rPr>
        <w:t>;</w:t>
      </w:r>
      <w:r w:rsidRPr="00336FD6">
        <w:rPr>
          <w:sz w:val="22"/>
          <w:szCs w:val="22"/>
        </w:rPr>
        <w:t xml:space="preserve"> </w:t>
      </w:r>
      <w:r w:rsidR="008C2FEA" w:rsidRPr="00336FD6">
        <w:rPr>
          <w:color w:val="000000"/>
          <w:sz w:val="22"/>
          <w:szCs w:val="22"/>
        </w:rPr>
        <w:t>17(6):1094-1105</w:t>
      </w:r>
    </w:p>
    <w:p w:rsidR="00FE6F24" w:rsidRPr="00336FD6" w:rsidRDefault="00FE6F24" w:rsidP="00CA41A3">
      <w:pPr>
        <w:jc w:val="both"/>
        <w:rPr>
          <w:sz w:val="22"/>
          <w:szCs w:val="22"/>
        </w:rPr>
      </w:pPr>
    </w:p>
    <w:p w:rsidR="00FE6F24" w:rsidRPr="00336FD6" w:rsidRDefault="00FE6F24" w:rsidP="00CA41A3">
      <w:pPr>
        <w:jc w:val="both"/>
        <w:rPr>
          <w:sz w:val="22"/>
          <w:szCs w:val="22"/>
          <w:u w:val="single"/>
        </w:rPr>
      </w:pPr>
      <w:r w:rsidRPr="00336FD6">
        <w:rPr>
          <w:b/>
          <w:sz w:val="22"/>
          <w:szCs w:val="22"/>
          <w:u w:val="single"/>
        </w:rPr>
        <w:t>31.</w:t>
      </w:r>
      <w:r w:rsidRPr="00336FD6">
        <w:rPr>
          <w:sz w:val="22"/>
          <w:szCs w:val="22"/>
          <w:u w:val="single"/>
        </w:rPr>
        <w:t xml:space="preserve"> Park, S.</w:t>
      </w:r>
      <w:r w:rsidR="005F7DC8" w:rsidRPr="00336FD6">
        <w:rPr>
          <w:rFonts w:eastAsia="굴림"/>
          <w:bCs/>
          <w:sz w:val="22"/>
          <w:szCs w:val="22"/>
          <w:u w:val="single"/>
        </w:rPr>
        <w:t>#</w:t>
      </w:r>
      <w:r w:rsidRPr="00336FD6">
        <w:rPr>
          <w:sz w:val="22"/>
          <w:szCs w:val="22"/>
          <w:u w:val="single"/>
        </w:rPr>
        <w:t xml:space="preserve">, Park, J., Kim, E., and </w:t>
      </w:r>
      <w:r w:rsidRPr="00336FD6">
        <w:rPr>
          <w:rStyle w:val="a5"/>
          <w:sz w:val="22"/>
          <w:szCs w:val="22"/>
          <w:u w:val="single"/>
        </w:rPr>
        <w:t>Lee, Y.</w:t>
      </w:r>
      <w:r w:rsidR="005F7DC8" w:rsidRPr="00336FD6">
        <w:rPr>
          <w:rFonts w:eastAsia="굴림"/>
          <w:bCs/>
          <w:sz w:val="22"/>
          <w:szCs w:val="22"/>
          <w:u w:val="single"/>
        </w:rPr>
        <w:t>#</w:t>
      </w:r>
      <w:r w:rsidRPr="00336FD6">
        <w:rPr>
          <w:sz w:val="22"/>
          <w:szCs w:val="22"/>
          <w:u w:val="single"/>
        </w:rPr>
        <w:t xml:space="preserve"> </w:t>
      </w:r>
      <w:r w:rsidR="005F7DC8" w:rsidRPr="00336FD6">
        <w:rPr>
          <w:rFonts w:eastAsia="굴림"/>
          <w:bCs/>
          <w:sz w:val="22"/>
          <w:szCs w:val="22"/>
          <w:u w:val="single"/>
        </w:rPr>
        <w:t>(#co-corresponding authors)</w:t>
      </w:r>
      <w:r w:rsidR="005F7DC8" w:rsidRPr="00336FD6">
        <w:rPr>
          <w:rFonts w:eastAsia="굴림"/>
          <w:b/>
          <w:bCs/>
          <w:sz w:val="22"/>
          <w:szCs w:val="22"/>
          <w:u w:val="single"/>
        </w:rPr>
        <w:t xml:space="preserve"> </w:t>
      </w:r>
      <w:r w:rsidRPr="00336FD6">
        <w:rPr>
          <w:sz w:val="22"/>
          <w:szCs w:val="22"/>
          <w:u w:val="single"/>
        </w:rPr>
        <w:t xml:space="preserve">The </w:t>
      </w:r>
      <w:proofErr w:type="spellStart"/>
      <w:r w:rsidRPr="00336FD6">
        <w:rPr>
          <w:sz w:val="22"/>
          <w:szCs w:val="22"/>
          <w:u w:val="single"/>
        </w:rPr>
        <w:t>Capicua</w:t>
      </w:r>
      <w:proofErr w:type="spellEnd"/>
      <w:r w:rsidR="009F0047" w:rsidRPr="00336FD6">
        <w:rPr>
          <w:sz w:val="22"/>
          <w:szCs w:val="22"/>
          <w:u w:val="single"/>
          <w:lang w:val="en"/>
        </w:rPr>
        <w:t xml:space="preserve"> /ETS Translocation Variant 5 </w:t>
      </w:r>
      <w:r w:rsidRPr="00336FD6">
        <w:rPr>
          <w:sz w:val="22"/>
          <w:szCs w:val="22"/>
          <w:u w:val="single"/>
        </w:rPr>
        <w:t xml:space="preserve">axis regulates liver-resident memory CD8+ T cell development and the pathogenesis of liver injury. </w:t>
      </w:r>
      <w:r w:rsidRPr="00336FD6">
        <w:rPr>
          <w:rFonts w:eastAsia="굴림"/>
          <w:b/>
          <w:bCs/>
          <w:i/>
          <w:iCs/>
          <w:sz w:val="22"/>
          <w:szCs w:val="22"/>
          <w:u w:val="single"/>
        </w:rPr>
        <w:t>Hepatology.</w:t>
      </w:r>
      <w:r w:rsidRPr="00336FD6">
        <w:rPr>
          <w:sz w:val="22"/>
          <w:szCs w:val="22"/>
          <w:u w:val="single"/>
        </w:rPr>
        <w:t xml:space="preserve"> </w:t>
      </w:r>
      <w:r w:rsidR="008C2FEA" w:rsidRPr="00336FD6">
        <w:rPr>
          <w:rStyle w:val="a5"/>
          <w:color w:val="000000"/>
          <w:sz w:val="22"/>
          <w:szCs w:val="22"/>
          <w:u w:val="single"/>
        </w:rPr>
        <w:t>2019;</w:t>
      </w:r>
      <w:r w:rsidR="008C2FEA" w:rsidRPr="00336FD6">
        <w:rPr>
          <w:color w:val="000000"/>
          <w:sz w:val="22"/>
          <w:szCs w:val="22"/>
          <w:u w:val="single"/>
        </w:rPr>
        <w:t xml:space="preserve"> 70(1):358-371</w:t>
      </w:r>
    </w:p>
    <w:p w:rsidR="00FE6F24" w:rsidRPr="00336FD6" w:rsidRDefault="00FE6F24" w:rsidP="00CA41A3">
      <w:pPr>
        <w:jc w:val="both"/>
        <w:rPr>
          <w:sz w:val="22"/>
          <w:szCs w:val="22"/>
          <w:shd w:val="clear" w:color="auto" w:fill="FFFFFF"/>
        </w:rPr>
      </w:pPr>
    </w:p>
    <w:p w:rsidR="00AB32CF" w:rsidRPr="00336FD6" w:rsidRDefault="00AB32CF" w:rsidP="00CA41A3">
      <w:pPr>
        <w:jc w:val="both"/>
        <w:rPr>
          <w:sz w:val="22"/>
          <w:szCs w:val="22"/>
          <w:u w:val="single"/>
        </w:rPr>
      </w:pPr>
      <w:r w:rsidRPr="00336FD6">
        <w:rPr>
          <w:b/>
          <w:sz w:val="22"/>
          <w:szCs w:val="22"/>
          <w:u w:val="single"/>
          <w:shd w:val="clear" w:color="auto" w:fill="FFFFFF"/>
        </w:rPr>
        <w:t>32.</w:t>
      </w:r>
      <w:r w:rsidRPr="00336FD6">
        <w:rPr>
          <w:sz w:val="22"/>
          <w:szCs w:val="22"/>
          <w:u w:val="single"/>
          <w:shd w:val="clear" w:color="auto" w:fill="FFFFFF"/>
        </w:rPr>
        <w:t xml:space="preserve"> </w:t>
      </w:r>
      <w:r w:rsidRPr="00336FD6">
        <w:rPr>
          <w:rStyle w:val="a5"/>
          <w:b w:val="0"/>
          <w:sz w:val="22"/>
          <w:szCs w:val="22"/>
          <w:u w:val="single"/>
        </w:rPr>
        <w:t>Lee, J.-S.</w:t>
      </w:r>
      <w:r w:rsidRPr="00336FD6">
        <w:rPr>
          <w:b/>
          <w:sz w:val="22"/>
          <w:szCs w:val="22"/>
          <w:u w:val="single"/>
        </w:rPr>
        <w:t>*, </w:t>
      </w:r>
      <w:r w:rsidRPr="00336FD6">
        <w:rPr>
          <w:rStyle w:val="a5"/>
          <w:b w:val="0"/>
          <w:sz w:val="22"/>
          <w:szCs w:val="22"/>
          <w:u w:val="single"/>
        </w:rPr>
        <w:t>Kim, E.</w:t>
      </w:r>
      <w:r w:rsidRPr="00336FD6">
        <w:rPr>
          <w:b/>
          <w:sz w:val="22"/>
          <w:szCs w:val="22"/>
          <w:u w:val="single"/>
        </w:rPr>
        <w:t xml:space="preserve">*, </w:t>
      </w:r>
      <w:r w:rsidRPr="00336FD6">
        <w:rPr>
          <w:rStyle w:val="a5"/>
          <w:b w:val="0"/>
          <w:sz w:val="22"/>
          <w:szCs w:val="22"/>
          <w:u w:val="single"/>
        </w:rPr>
        <w:t>Lee, J.</w:t>
      </w:r>
      <w:r w:rsidRPr="00336FD6">
        <w:rPr>
          <w:b/>
          <w:sz w:val="22"/>
          <w:szCs w:val="22"/>
          <w:u w:val="single"/>
        </w:rPr>
        <w:t>*,</w:t>
      </w:r>
      <w:r w:rsidRPr="00336FD6">
        <w:rPr>
          <w:sz w:val="22"/>
          <w:szCs w:val="22"/>
          <w:u w:val="single"/>
        </w:rPr>
        <w:t xml:space="preserve"> Kim, D., Kim, H., Kim, C.-J., Kim, S., </w:t>
      </w:r>
      <w:proofErr w:type="spellStart"/>
      <w:r w:rsidRPr="00336FD6">
        <w:rPr>
          <w:sz w:val="22"/>
          <w:szCs w:val="22"/>
          <w:u w:val="single"/>
        </w:rPr>
        <w:t>Jeong</w:t>
      </w:r>
      <w:proofErr w:type="spellEnd"/>
      <w:r w:rsidRPr="00336FD6">
        <w:rPr>
          <w:sz w:val="22"/>
          <w:szCs w:val="22"/>
          <w:u w:val="single"/>
        </w:rPr>
        <w:t xml:space="preserve">, D.# and </w:t>
      </w:r>
      <w:r w:rsidRPr="00336FD6">
        <w:rPr>
          <w:rStyle w:val="a5"/>
          <w:sz w:val="22"/>
          <w:szCs w:val="22"/>
          <w:u w:val="single"/>
        </w:rPr>
        <w:t>Lee, Y.</w:t>
      </w:r>
      <w:r w:rsidRPr="00336FD6">
        <w:rPr>
          <w:sz w:val="22"/>
          <w:szCs w:val="22"/>
          <w:u w:val="single"/>
        </w:rPr>
        <w:t xml:space="preserve"># </w:t>
      </w:r>
      <w:r w:rsidRPr="00336FD6">
        <w:rPr>
          <w:rStyle w:val="a5"/>
          <w:b w:val="0"/>
          <w:sz w:val="22"/>
          <w:szCs w:val="22"/>
          <w:u w:val="single"/>
        </w:rPr>
        <w:t>(*co-first authors, #co-corresponding authors)</w:t>
      </w:r>
      <w:r w:rsidRPr="00336FD6">
        <w:rPr>
          <w:rStyle w:val="a5"/>
          <w:sz w:val="22"/>
          <w:szCs w:val="22"/>
          <w:u w:val="single"/>
        </w:rPr>
        <w:t xml:space="preserve"> </w:t>
      </w:r>
      <w:hyperlink r:id="rId7" w:tgtFrame="_blank" w:history="1">
        <w:r w:rsidRPr="00336FD6">
          <w:rPr>
            <w:sz w:val="22"/>
            <w:szCs w:val="22"/>
            <w:u w:val="single"/>
          </w:rPr>
          <w:t>Capicua suppresses colorectal cancer progression via repression of ETV4 expression.</w:t>
        </w:r>
      </w:hyperlink>
      <w:r w:rsidRPr="00336FD6">
        <w:rPr>
          <w:sz w:val="22"/>
          <w:szCs w:val="22"/>
          <w:u w:val="single"/>
        </w:rPr>
        <w:t xml:space="preserve"> </w:t>
      </w:r>
      <w:r w:rsidRPr="00336FD6">
        <w:rPr>
          <w:rStyle w:val="a8"/>
          <w:b/>
          <w:bCs/>
          <w:sz w:val="22"/>
          <w:szCs w:val="22"/>
          <w:u w:val="single"/>
        </w:rPr>
        <w:t>Cancer Cell International.</w:t>
      </w:r>
      <w:r w:rsidRPr="00336FD6">
        <w:rPr>
          <w:sz w:val="22"/>
          <w:szCs w:val="22"/>
          <w:u w:val="single"/>
        </w:rPr>
        <w:t> </w:t>
      </w:r>
      <w:r w:rsidRPr="00336FD6">
        <w:rPr>
          <w:rStyle w:val="a5"/>
          <w:sz w:val="22"/>
          <w:szCs w:val="22"/>
          <w:u w:val="single"/>
        </w:rPr>
        <w:t xml:space="preserve">2020; </w:t>
      </w:r>
      <w:r w:rsidRPr="00336FD6">
        <w:rPr>
          <w:sz w:val="22"/>
          <w:szCs w:val="22"/>
          <w:u w:val="single"/>
        </w:rPr>
        <w:t>20:42</w:t>
      </w:r>
    </w:p>
    <w:p w:rsidR="00AB32CF" w:rsidRPr="00336FD6" w:rsidRDefault="00AB32CF" w:rsidP="00CA41A3">
      <w:pPr>
        <w:jc w:val="both"/>
        <w:rPr>
          <w:sz w:val="22"/>
          <w:szCs w:val="22"/>
        </w:rPr>
      </w:pPr>
    </w:p>
    <w:p w:rsidR="00AB32CF" w:rsidRPr="00336FD6" w:rsidRDefault="00AB32CF" w:rsidP="00CA41A3">
      <w:pPr>
        <w:jc w:val="both"/>
        <w:rPr>
          <w:sz w:val="22"/>
          <w:szCs w:val="22"/>
          <w:u w:val="single"/>
          <w:shd w:val="clear" w:color="auto" w:fill="FFFFFF"/>
        </w:rPr>
      </w:pPr>
      <w:r w:rsidRPr="00336FD6">
        <w:rPr>
          <w:b/>
          <w:sz w:val="22"/>
          <w:szCs w:val="22"/>
          <w:u w:val="single"/>
        </w:rPr>
        <w:t>33.</w:t>
      </w:r>
      <w:r w:rsidRPr="00336FD6">
        <w:rPr>
          <w:sz w:val="22"/>
          <w:szCs w:val="22"/>
          <w:u w:val="single"/>
        </w:rPr>
        <w:t xml:space="preserve"> </w:t>
      </w:r>
      <w:proofErr w:type="spellStart"/>
      <w:r w:rsidRPr="00336FD6">
        <w:rPr>
          <w:rStyle w:val="a5"/>
          <w:b w:val="0"/>
          <w:sz w:val="22"/>
          <w:szCs w:val="22"/>
          <w:u w:val="single"/>
        </w:rPr>
        <w:t>Yoe</w:t>
      </w:r>
      <w:proofErr w:type="spellEnd"/>
      <w:r w:rsidRPr="00336FD6">
        <w:rPr>
          <w:rStyle w:val="a5"/>
          <w:b w:val="0"/>
          <w:sz w:val="22"/>
          <w:szCs w:val="22"/>
          <w:u w:val="single"/>
        </w:rPr>
        <w:t>, J.</w:t>
      </w:r>
      <w:r w:rsidRPr="00336FD6">
        <w:rPr>
          <w:b/>
          <w:sz w:val="22"/>
          <w:szCs w:val="22"/>
          <w:u w:val="single"/>
        </w:rPr>
        <w:t>,</w:t>
      </w:r>
      <w:r w:rsidRPr="00336FD6">
        <w:rPr>
          <w:sz w:val="22"/>
          <w:szCs w:val="22"/>
          <w:u w:val="single"/>
        </w:rPr>
        <w:t> Kim, D., Kim, S.</w:t>
      </w:r>
      <w:r w:rsidRPr="00336FD6">
        <w:rPr>
          <w:rStyle w:val="a5"/>
          <w:sz w:val="22"/>
          <w:szCs w:val="22"/>
          <w:u w:val="single"/>
        </w:rPr>
        <w:t xml:space="preserve"> </w:t>
      </w:r>
      <w:r w:rsidRPr="00336FD6">
        <w:rPr>
          <w:sz w:val="22"/>
          <w:szCs w:val="22"/>
          <w:u w:val="single"/>
        </w:rPr>
        <w:t xml:space="preserve">and </w:t>
      </w:r>
      <w:r w:rsidRPr="00336FD6">
        <w:rPr>
          <w:rStyle w:val="a5"/>
          <w:sz w:val="22"/>
          <w:szCs w:val="22"/>
          <w:u w:val="single"/>
        </w:rPr>
        <w:t>Lee, Y.</w:t>
      </w:r>
      <w:r w:rsidRPr="00336FD6">
        <w:rPr>
          <w:sz w:val="22"/>
          <w:szCs w:val="22"/>
          <w:u w:val="single"/>
        </w:rPr>
        <w:t> </w:t>
      </w:r>
      <w:proofErr w:type="spellStart"/>
      <w:r w:rsidRPr="00336FD6">
        <w:rPr>
          <w:sz w:val="22"/>
          <w:szCs w:val="22"/>
          <w:u w:val="single"/>
        </w:rPr>
        <w:t>Capicua</w:t>
      </w:r>
      <w:proofErr w:type="spellEnd"/>
      <w:r w:rsidRPr="00336FD6">
        <w:rPr>
          <w:sz w:val="22"/>
          <w:szCs w:val="22"/>
          <w:u w:val="single"/>
        </w:rPr>
        <w:t xml:space="preserve"> restricts cancer stem cell-like properties in breast cancer cells. </w:t>
      </w:r>
      <w:r w:rsidRPr="00336FD6">
        <w:rPr>
          <w:rStyle w:val="a8"/>
          <w:b/>
          <w:bCs/>
          <w:sz w:val="22"/>
          <w:szCs w:val="22"/>
          <w:u w:val="single"/>
        </w:rPr>
        <w:t>Oncogene</w:t>
      </w:r>
      <w:r w:rsidR="00284C7E" w:rsidRPr="00336FD6">
        <w:rPr>
          <w:rStyle w:val="a8"/>
          <w:b/>
          <w:bCs/>
          <w:sz w:val="22"/>
          <w:szCs w:val="22"/>
          <w:u w:val="single"/>
        </w:rPr>
        <w:t>.</w:t>
      </w:r>
      <w:r w:rsidRPr="00336FD6">
        <w:rPr>
          <w:rStyle w:val="a8"/>
          <w:b/>
          <w:bCs/>
          <w:sz w:val="22"/>
          <w:szCs w:val="22"/>
          <w:u w:val="single"/>
        </w:rPr>
        <w:t xml:space="preserve"> </w:t>
      </w:r>
      <w:r w:rsidRPr="00336FD6">
        <w:rPr>
          <w:rStyle w:val="a5"/>
          <w:sz w:val="22"/>
          <w:szCs w:val="22"/>
          <w:u w:val="single"/>
        </w:rPr>
        <w:t xml:space="preserve">2020; </w:t>
      </w:r>
      <w:r w:rsidR="00284C7E" w:rsidRPr="00336FD6">
        <w:rPr>
          <w:color w:val="000000"/>
          <w:sz w:val="22"/>
          <w:szCs w:val="22"/>
          <w:u w:val="single"/>
        </w:rPr>
        <w:t>39:3489-3506</w:t>
      </w:r>
    </w:p>
    <w:p w:rsidR="0025063C" w:rsidRPr="00336FD6" w:rsidRDefault="0025063C" w:rsidP="00CA41A3">
      <w:pPr>
        <w:jc w:val="both"/>
        <w:rPr>
          <w:rFonts w:eastAsia="굴림"/>
          <w:sz w:val="22"/>
          <w:szCs w:val="22"/>
        </w:rPr>
      </w:pPr>
    </w:p>
    <w:p w:rsidR="00AB32CF" w:rsidRPr="00336FD6" w:rsidRDefault="00AB32CF" w:rsidP="00CA41A3">
      <w:pPr>
        <w:jc w:val="both"/>
        <w:rPr>
          <w:color w:val="000000"/>
          <w:sz w:val="22"/>
          <w:szCs w:val="22"/>
          <w:u w:val="single"/>
        </w:rPr>
      </w:pPr>
      <w:r w:rsidRPr="00336FD6">
        <w:rPr>
          <w:rFonts w:eastAsia="굴림"/>
          <w:b/>
          <w:sz w:val="22"/>
          <w:szCs w:val="22"/>
          <w:u w:val="single"/>
        </w:rPr>
        <w:t>34.</w:t>
      </w:r>
      <w:r w:rsidRPr="00336FD6">
        <w:rPr>
          <w:rFonts w:eastAsia="굴림"/>
          <w:sz w:val="22"/>
          <w:szCs w:val="22"/>
          <w:u w:val="single"/>
        </w:rPr>
        <w:t xml:space="preserve"> </w:t>
      </w:r>
      <w:r w:rsidRPr="00336FD6">
        <w:rPr>
          <w:rStyle w:val="a5"/>
          <w:color w:val="000000"/>
          <w:sz w:val="22"/>
          <w:szCs w:val="22"/>
          <w:u w:val="single"/>
        </w:rPr>
        <w:t>Lee, Y.</w:t>
      </w:r>
      <w:r w:rsidRPr="00336FD6">
        <w:rPr>
          <w:color w:val="000000"/>
          <w:sz w:val="22"/>
          <w:szCs w:val="22"/>
          <w:u w:val="single"/>
        </w:rPr>
        <w:t xml:space="preserve"> Regulation and function of </w:t>
      </w:r>
      <w:proofErr w:type="spellStart"/>
      <w:r w:rsidR="00284C7E" w:rsidRPr="00336FD6">
        <w:rPr>
          <w:color w:val="000000"/>
          <w:sz w:val="22"/>
          <w:szCs w:val="22"/>
          <w:u w:val="single"/>
        </w:rPr>
        <w:t>c</w:t>
      </w:r>
      <w:r w:rsidRPr="00336FD6">
        <w:rPr>
          <w:color w:val="000000"/>
          <w:sz w:val="22"/>
          <w:szCs w:val="22"/>
          <w:u w:val="single"/>
        </w:rPr>
        <w:t>apicua</w:t>
      </w:r>
      <w:proofErr w:type="spellEnd"/>
      <w:r w:rsidRPr="00336FD6">
        <w:rPr>
          <w:color w:val="000000"/>
          <w:sz w:val="22"/>
          <w:szCs w:val="22"/>
          <w:u w:val="single"/>
        </w:rPr>
        <w:t xml:space="preserve"> in mammals. </w:t>
      </w:r>
      <w:r w:rsidRPr="00336FD6">
        <w:rPr>
          <w:rStyle w:val="a5"/>
          <w:i/>
          <w:iCs/>
          <w:sz w:val="22"/>
          <w:szCs w:val="22"/>
          <w:u w:val="single"/>
        </w:rPr>
        <w:t>Experimental &amp; Molecular Medicine.</w:t>
      </w:r>
      <w:r w:rsidRPr="00336FD6">
        <w:rPr>
          <w:rStyle w:val="a5"/>
          <w:i/>
          <w:iCs/>
          <w:color w:val="0000FF"/>
          <w:sz w:val="22"/>
          <w:szCs w:val="22"/>
          <w:u w:val="single"/>
        </w:rPr>
        <w:t> </w:t>
      </w:r>
      <w:r w:rsidRPr="00336FD6">
        <w:rPr>
          <w:rStyle w:val="a5"/>
          <w:color w:val="000000"/>
          <w:sz w:val="22"/>
          <w:szCs w:val="22"/>
          <w:u w:val="single"/>
        </w:rPr>
        <w:t xml:space="preserve">2020; </w:t>
      </w:r>
      <w:r w:rsidR="00284C7E" w:rsidRPr="00336FD6">
        <w:rPr>
          <w:color w:val="000000"/>
          <w:sz w:val="22"/>
          <w:szCs w:val="22"/>
          <w:u w:val="single"/>
        </w:rPr>
        <w:t xml:space="preserve">52:531-537 </w:t>
      </w:r>
      <w:r w:rsidRPr="00336FD6">
        <w:rPr>
          <w:color w:val="000000"/>
          <w:sz w:val="22"/>
          <w:szCs w:val="22"/>
          <w:u w:val="single"/>
        </w:rPr>
        <w:t>(Review article)</w:t>
      </w:r>
    </w:p>
    <w:p w:rsidR="00284C7E" w:rsidRPr="00336FD6" w:rsidRDefault="00284C7E" w:rsidP="00CA41A3">
      <w:pPr>
        <w:jc w:val="both"/>
        <w:rPr>
          <w:color w:val="000000"/>
          <w:sz w:val="22"/>
          <w:szCs w:val="22"/>
          <w:u w:val="single"/>
        </w:rPr>
      </w:pPr>
    </w:p>
    <w:p w:rsidR="00284C7E" w:rsidRPr="00336FD6" w:rsidRDefault="00284C7E" w:rsidP="00CA41A3">
      <w:pPr>
        <w:jc w:val="both"/>
        <w:rPr>
          <w:rFonts w:eastAsia="굴림"/>
          <w:sz w:val="22"/>
          <w:szCs w:val="22"/>
          <w:u w:val="single"/>
        </w:rPr>
      </w:pPr>
      <w:r w:rsidRPr="00336FD6">
        <w:rPr>
          <w:b/>
          <w:color w:val="000000"/>
          <w:sz w:val="22"/>
          <w:szCs w:val="22"/>
        </w:rPr>
        <w:t>35.</w:t>
      </w:r>
      <w:r w:rsidRPr="00336FD6">
        <w:rPr>
          <w:color w:val="000000"/>
          <w:sz w:val="22"/>
          <w:szCs w:val="22"/>
          <w:u w:val="single"/>
        </w:rPr>
        <w:t xml:space="preserve"> </w:t>
      </w:r>
      <w:r w:rsidRPr="00336FD6">
        <w:rPr>
          <w:color w:val="000000"/>
          <w:sz w:val="22"/>
          <w:szCs w:val="22"/>
        </w:rPr>
        <w:t xml:space="preserve">Lee, S.-H., Zhang, Y., Park, J., Kim, B., Kim, Y., Lee, S.H., Kim, G.H., Huh, Y.H., Lee, B., Kim, Y., Lee, Y., Kim, J.Y., Kang, H., Choi, S.-Y., Jang, S., Li, Y., Kim, S., </w:t>
      </w:r>
      <w:proofErr w:type="spellStart"/>
      <w:r w:rsidRPr="00336FD6">
        <w:rPr>
          <w:color w:val="000000"/>
          <w:sz w:val="22"/>
          <w:szCs w:val="22"/>
        </w:rPr>
        <w:t>Jin</w:t>
      </w:r>
      <w:proofErr w:type="spellEnd"/>
      <w:r w:rsidRPr="00336FD6">
        <w:rPr>
          <w:color w:val="000000"/>
          <w:sz w:val="22"/>
          <w:szCs w:val="22"/>
        </w:rPr>
        <w:t>, C., Pang, K</w:t>
      </w:r>
      <w:r w:rsidRPr="00336FD6">
        <w:rPr>
          <w:b/>
          <w:color w:val="000000"/>
          <w:sz w:val="22"/>
          <w:szCs w:val="22"/>
        </w:rPr>
        <w:t xml:space="preserve">., </w:t>
      </w:r>
      <w:r w:rsidRPr="00336FD6">
        <w:rPr>
          <w:rStyle w:val="a5"/>
          <w:b w:val="0"/>
          <w:color w:val="000000"/>
          <w:sz w:val="22"/>
          <w:szCs w:val="22"/>
        </w:rPr>
        <w:t>Kim, E.</w:t>
      </w:r>
      <w:r w:rsidRPr="00336FD6">
        <w:rPr>
          <w:b/>
          <w:color w:val="000000"/>
          <w:sz w:val="22"/>
          <w:szCs w:val="22"/>
        </w:rPr>
        <w:t>,</w:t>
      </w:r>
      <w:r w:rsidRPr="00336FD6">
        <w:rPr>
          <w:color w:val="000000"/>
          <w:sz w:val="22"/>
          <w:szCs w:val="22"/>
        </w:rPr>
        <w:t xml:space="preserve"> </w:t>
      </w:r>
      <w:r w:rsidRPr="00336FD6">
        <w:rPr>
          <w:rStyle w:val="a5"/>
          <w:color w:val="000000"/>
          <w:sz w:val="22"/>
          <w:szCs w:val="22"/>
          <w:u w:val="single"/>
        </w:rPr>
        <w:t>Lee, Y.</w:t>
      </w:r>
      <w:r w:rsidRPr="00336FD6">
        <w:rPr>
          <w:color w:val="000000"/>
          <w:sz w:val="22"/>
          <w:szCs w:val="22"/>
        </w:rPr>
        <w:t>, Kim, H., Kim, E., Choi, J., Kim, J.H., Lee , K.J.#, Choi, S.-Y.# and Han, K.# </w:t>
      </w:r>
      <w:r w:rsidRPr="00336FD6">
        <w:rPr>
          <w:rStyle w:val="a5"/>
          <w:b w:val="0"/>
          <w:color w:val="000000"/>
          <w:sz w:val="22"/>
          <w:szCs w:val="22"/>
        </w:rPr>
        <w:t>(#co-corresponding authors)</w:t>
      </w:r>
      <w:r w:rsidRPr="00336FD6">
        <w:rPr>
          <w:rStyle w:val="a5"/>
          <w:color w:val="000000"/>
          <w:sz w:val="22"/>
          <w:szCs w:val="22"/>
        </w:rPr>
        <w:t xml:space="preserve"> </w:t>
      </w:r>
      <w:r w:rsidRPr="00336FD6">
        <w:rPr>
          <w:color w:val="000000"/>
          <w:sz w:val="22"/>
          <w:szCs w:val="22"/>
        </w:rPr>
        <w:t xml:space="preserve">Haploinsufficiency of Cyfip2 causes lithium-responsive prefrontal dysfunction. </w:t>
      </w:r>
      <w:r w:rsidRPr="00336FD6">
        <w:rPr>
          <w:rStyle w:val="a8"/>
          <w:b/>
          <w:bCs/>
          <w:sz w:val="22"/>
          <w:szCs w:val="22"/>
          <w:shd w:val="clear" w:color="auto" w:fill="FFFFFF"/>
        </w:rPr>
        <w:t>Annals of Neurobiology.</w:t>
      </w:r>
      <w:r w:rsidRPr="00336FD6">
        <w:rPr>
          <w:rStyle w:val="a5"/>
          <w:color w:val="000000"/>
          <w:sz w:val="22"/>
          <w:szCs w:val="22"/>
        </w:rPr>
        <w:t xml:space="preserve"> 2020;</w:t>
      </w:r>
      <w:r w:rsidR="00CA41A3" w:rsidRPr="00336FD6">
        <w:rPr>
          <w:rStyle w:val="a5"/>
          <w:color w:val="000000"/>
          <w:sz w:val="22"/>
          <w:szCs w:val="22"/>
        </w:rPr>
        <w:t xml:space="preserve"> </w:t>
      </w:r>
      <w:r w:rsidR="00CA41A3" w:rsidRPr="00336FD6">
        <w:rPr>
          <w:color w:val="000000"/>
          <w:sz w:val="22"/>
          <w:szCs w:val="22"/>
          <w:shd w:val="clear" w:color="auto" w:fill="FFFFFF"/>
        </w:rPr>
        <w:t>88(3):526-543</w:t>
      </w:r>
    </w:p>
    <w:p w:rsidR="00AB32CF" w:rsidRPr="00336FD6" w:rsidRDefault="00AB32CF" w:rsidP="00CA41A3">
      <w:pPr>
        <w:tabs>
          <w:tab w:val="left" w:pos="90"/>
        </w:tabs>
        <w:jc w:val="both"/>
        <w:rPr>
          <w:b/>
          <w:sz w:val="22"/>
          <w:szCs w:val="22"/>
          <w:u w:val="single"/>
        </w:rPr>
      </w:pPr>
    </w:p>
    <w:p w:rsidR="00751102" w:rsidRPr="00336FD6" w:rsidRDefault="00751102" w:rsidP="00CA41A3">
      <w:pPr>
        <w:tabs>
          <w:tab w:val="left" w:pos="90"/>
        </w:tabs>
        <w:jc w:val="both"/>
        <w:rPr>
          <w:b/>
          <w:sz w:val="22"/>
          <w:szCs w:val="22"/>
          <w:u w:val="single"/>
        </w:rPr>
      </w:pPr>
      <w:r w:rsidRPr="00336FD6">
        <w:rPr>
          <w:b/>
          <w:sz w:val="22"/>
          <w:szCs w:val="22"/>
          <w:u w:val="single"/>
        </w:rPr>
        <w:t xml:space="preserve">36. </w:t>
      </w:r>
      <w:r w:rsidRPr="00336FD6">
        <w:rPr>
          <w:rStyle w:val="a5"/>
          <w:b w:val="0"/>
          <w:sz w:val="22"/>
          <w:szCs w:val="22"/>
          <w:u w:val="single"/>
        </w:rPr>
        <w:t>Park, G.-Y</w:t>
      </w:r>
      <w:r w:rsidRPr="00336FD6">
        <w:rPr>
          <w:rStyle w:val="a5"/>
          <w:sz w:val="22"/>
          <w:szCs w:val="22"/>
          <w:u w:val="single"/>
        </w:rPr>
        <w:t>.</w:t>
      </w:r>
      <w:r w:rsidRPr="00336FD6">
        <w:rPr>
          <w:sz w:val="22"/>
          <w:szCs w:val="22"/>
          <w:u w:val="single"/>
        </w:rPr>
        <w:t>, Lee, G.-W.</w:t>
      </w:r>
      <w:r w:rsidRPr="00336FD6">
        <w:rPr>
          <w:b/>
          <w:sz w:val="22"/>
          <w:szCs w:val="22"/>
          <w:u w:val="single"/>
        </w:rPr>
        <w:t xml:space="preserve">, </w:t>
      </w:r>
      <w:r w:rsidRPr="00336FD6">
        <w:rPr>
          <w:rStyle w:val="a5"/>
          <w:b w:val="0"/>
          <w:sz w:val="22"/>
          <w:szCs w:val="22"/>
          <w:u w:val="single"/>
        </w:rPr>
        <w:t>Kim, S.</w:t>
      </w:r>
      <w:r w:rsidRPr="00336FD6">
        <w:rPr>
          <w:b/>
          <w:sz w:val="22"/>
          <w:szCs w:val="22"/>
          <w:u w:val="single"/>
        </w:rPr>
        <w:t xml:space="preserve">, </w:t>
      </w:r>
      <w:r w:rsidRPr="00336FD6">
        <w:rPr>
          <w:rStyle w:val="a5"/>
          <w:b w:val="0"/>
          <w:sz w:val="22"/>
          <w:szCs w:val="22"/>
          <w:u w:val="single"/>
        </w:rPr>
        <w:t>Hong, H.</w:t>
      </w:r>
      <w:r w:rsidRPr="00336FD6">
        <w:rPr>
          <w:b/>
          <w:sz w:val="22"/>
          <w:szCs w:val="22"/>
          <w:u w:val="single"/>
        </w:rPr>
        <w:t xml:space="preserve">, </w:t>
      </w:r>
      <w:r w:rsidRPr="00336FD6">
        <w:rPr>
          <w:rStyle w:val="a5"/>
          <w:b w:val="0"/>
          <w:sz w:val="22"/>
          <w:szCs w:val="22"/>
          <w:u w:val="single"/>
        </w:rPr>
        <w:t>Park, J.S.</w:t>
      </w:r>
      <w:r w:rsidRPr="00336FD6">
        <w:rPr>
          <w:b/>
          <w:sz w:val="22"/>
          <w:szCs w:val="22"/>
          <w:u w:val="single"/>
        </w:rPr>
        <w:t>,</w:t>
      </w:r>
      <w:r w:rsidRPr="00336FD6">
        <w:rPr>
          <w:sz w:val="22"/>
          <w:szCs w:val="22"/>
          <w:u w:val="single"/>
        </w:rPr>
        <w:t xml:space="preserve"> Cho, J..# and </w:t>
      </w:r>
      <w:r w:rsidRPr="00336FD6">
        <w:rPr>
          <w:rStyle w:val="a5"/>
          <w:sz w:val="22"/>
          <w:szCs w:val="22"/>
          <w:u w:val="single"/>
        </w:rPr>
        <w:t>Lee, Y.</w:t>
      </w:r>
      <w:r w:rsidRPr="00336FD6">
        <w:rPr>
          <w:sz w:val="22"/>
          <w:szCs w:val="22"/>
          <w:u w:val="single"/>
        </w:rPr>
        <w:t xml:space="preserve"># </w:t>
      </w:r>
      <w:r w:rsidRPr="00336FD6">
        <w:rPr>
          <w:rStyle w:val="a5"/>
          <w:b w:val="0"/>
          <w:sz w:val="22"/>
          <w:szCs w:val="22"/>
          <w:u w:val="single"/>
        </w:rPr>
        <w:t>(#co-corresponding authors)</w:t>
      </w:r>
      <w:r w:rsidRPr="00336FD6">
        <w:rPr>
          <w:rStyle w:val="a5"/>
          <w:sz w:val="22"/>
          <w:szCs w:val="22"/>
          <w:u w:val="single"/>
        </w:rPr>
        <w:t xml:space="preserve"> </w:t>
      </w:r>
      <w:hyperlink r:id="rId8" w:tgtFrame="_blank" w:history="1">
        <w:r w:rsidRPr="00336FD6">
          <w:rPr>
            <w:sz w:val="22"/>
            <w:szCs w:val="22"/>
            <w:u w:val="single"/>
          </w:rPr>
          <w:t>Deletion timing of Cic alleles during hematopoiesis determines the degree of peripheral CD4+ T cell activation and proliferation.</w:t>
        </w:r>
      </w:hyperlink>
      <w:r w:rsidRPr="00336FD6">
        <w:rPr>
          <w:sz w:val="22"/>
          <w:szCs w:val="22"/>
          <w:u w:val="single"/>
        </w:rPr>
        <w:t> </w:t>
      </w:r>
      <w:r w:rsidRPr="00336FD6">
        <w:rPr>
          <w:rStyle w:val="a5"/>
          <w:i/>
          <w:iCs/>
          <w:sz w:val="22"/>
          <w:szCs w:val="22"/>
          <w:u w:val="single"/>
        </w:rPr>
        <w:t>Immune Network</w:t>
      </w:r>
      <w:r w:rsidR="00D4100B" w:rsidRPr="00336FD6">
        <w:rPr>
          <w:rStyle w:val="a5"/>
          <w:i/>
          <w:iCs/>
          <w:sz w:val="22"/>
          <w:szCs w:val="22"/>
          <w:u w:val="single"/>
        </w:rPr>
        <w:t>.</w:t>
      </w:r>
      <w:r w:rsidRPr="00336FD6">
        <w:rPr>
          <w:rStyle w:val="a5"/>
          <w:i/>
          <w:iCs/>
          <w:sz w:val="22"/>
          <w:szCs w:val="22"/>
          <w:u w:val="single"/>
        </w:rPr>
        <w:t> </w:t>
      </w:r>
      <w:r w:rsidRPr="00336FD6">
        <w:rPr>
          <w:rStyle w:val="a5"/>
          <w:sz w:val="22"/>
          <w:szCs w:val="22"/>
          <w:u w:val="single"/>
        </w:rPr>
        <w:t xml:space="preserve">2020; </w:t>
      </w:r>
      <w:r w:rsidRPr="00336FD6">
        <w:rPr>
          <w:sz w:val="22"/>
          <w:szCs w:val="22"/>
          <w:u w:val="single"/>
        </w:rPr>
        <w:t>20(5</w:t>
      </w:r>
      <w:proofErr w:type="gramStart"/>
      <w:r w:rsidRPr="00336FD6">
        <w:rPr>
          <w:sz w:val="22"/>
          <w:szCs w:val="22"/>
          <w:u w:val="single"/>
        </w:rPr>
        <w:t>):e</w:t>
      </w:r>
      <w:proofErr w:type="gramEnd"/>
      <w:r w:rsidRPr="00336FD6">
        <w:rPr>
          <w:sz w:val="22"/>
          <w:szCs w:val="22"/>
          <w:u w:val="single"/>
        </w:rPr>
        <w:t>43</w:t>
      </w:r>
    </w:p>
    <w:p w:rsidR="00751102" w:rsidRPr="00336FD6" w:rsidRDefault="00751102" w:rsidP="00CA41A3">
      <w:pPr>
        <w:tabs>
          <w:tab w:val="left" w:pos="90"/>
        </w:tabs>
        <w:jc w:val="both"/>
        <w:rPr>
          <w:b/>
          <w:sz w:val="22"/>
          <w:szCs w:val="22"/>
          <w:u w:val="single"/>
        </w:rPr>
      </w:pPr>
    </w:p>
    <w:p w:rsidR="00D4100B" w:rsidRPr="00336FD6" w:rsidRDefault="00D4100B" w:rsidP="00D4100B">
      <w:pPr>
        <w:tabs>
          <w:tab w:val="left" w:pos="90"/>
        </w:tabs>
        <w:jc w:val="both"/>
        <w:rPr>
          <w:rStyle w:val="a5"/>
          <w:sz w:val="22"/>
          <w:szCs w:val="22"/>
          <w:u w:val="single"/>
        </w:rPr>
      </w:pPr>
      <w:r w:rsidRPr="00336FD6">
        <w:rPr>
          <w:rStyle w:val="a5"/>
          <w:sz w:val="22"/>
          <w:szCs w:val="22"/>
          <w:u w:val="single"/>
          <w:shd w:val="clear" w:color="auto" w:fill="FFFFFF"/>
        </w:rPr>
        <w:t xml:space="preserve">37. </w:t>
      </w:r>
      <w:r w:rsidRPr="00336FD6">
        <w:rPr>
          <w:rStyle w:val="a5"/>
          <w:b w:val="0"/>
          <w:sz w:val="22"/>
          <w:szCs w:val="22"/>
          <w:u w:val="single"/>
          <w:shd w:val="clear" w:color="auto" w:fill="FFFFFF"/>
        </w:rPr>
        <w:t>Kim, S.</w:t>
      </w:r>
      <w:r w:rsidRPr="00336FD6">
        <w:rPr>
          <w:b/>
          <w:sz w:val="22"/>
          <w:szCs w:val="22"/>
          <w:u w:val="single"/>
          <w:shd w:val="clear" w:color="auto" w:fill="FFFFFF"/>
        </w:rPr>
        <w:t>, </w:t>
      </w:r>
      <w:r w:rsidRPr="00336FD6">
        <w:rPr>
          <w:rStyle w:val="a5"/>
          <w:b w:val="0"/>
          <w:sz w:val="22"/>
          <w:szCs w:val="22"/>
          <w:u w:val="single"/>
          <w:shd w:val="clear" w:color="auto" w:fill="FFFFFF"/>
        </w:rPr>
        <w:t>Park, G.-Y.</w:t>
      </w:r>
      <w:r w:rsidRPr="00336FD6">
        <w:rPr>
          <w:b/>
          <w:sz w:val="22"/>
          <w:szCs w:val="22"/>
          <w:u w:val="single"/>
          <w:shd w:val="clear" w:color="auto" w:fill="FFFFFF"/>
        </w:rPr>
        <w:t>, </w:t>
      </w:r>
      <w:r w:rsidRPr="00336FD6">
        <w:rPr>
          <w:rStyle w:val="a5"/>
          <w:b w:val="0"/>
          <w:sz w:val="22"/>
          <w:szCs w:val="22"/>
          <w:u w:val="single"/>
          <w:shd w:val="clear" w:color="auto" w:fill="FFFFFF"/>
        </w:rPr>
        <w:t>Park, J.S.</w:t>
      </w:r>
      <w:r w:rsidRPr="00336FD6">
        <w:rPr>
          <w:b/>
          <w:sz w:val="22"/>
          <w:szCs w:val="22"/>
          <w:u w:val="single"/>
          <w:shd w:val="clear" w:color="auto" w:fill="FFFFFF"/>
        </w:rPr>
        <w:t>, </w:t>
      </w:r>
      <w:r w:rsidRPr="00336FD6">
        <w:rPr>
          <w:rStyle w:val="a5"/>
          <w:b w:val="0"/>
          <w:sz w:val="22"/>
          <w:szCs w:val="22"/>
          <w:u w:val="single"/>
        </w:rPr>
        <w:t>Park, J.</w:t>
      </w:r>
      <w:r w:rsidRPr="00336FD6">
        <w:rPr>
          <w:b/>
          <w:sz w:val="22"/>
          <w:szCs w:val="22"/>
          <w:u w:val="single"/>
        </w:rPr>
        <w:t>,</w:t>
      </w:r>
      <w:r w:rsidRPr="00336FD6">
        <w:rPr>
          <w:rStyle w:val="a5"/>
          <w:b w:val="0"/>
          <w:sz w:val="22"/>
          <w:szCs w:val="22"/>
          <w:u w:val="single"/>
        </w:rPr>
        <w:t> Hong, H.,</w:t>
      </w:r>
      <w:r w:rsidRPr="00336FD6">
        <w:rPr>
          <w:sz w:val="22"/>
          <w:szCs w:val="22"/>
          <w:u w:val="single"/>
        </w:rPr>
        <w:t> and </w:t>
      </w:r>
      <w:r w:rsidRPr="00336FD6">
        <w:rPr>
          <w:rStyle w:val="a5"/>
          <w:sz w:val="22"/>
          <w:szCs w:val="22"/>
          <w:u w:val="single"/>
        </w:rPr>
        <w:t>Lee, Y.  </w:t>
      </w:r>
      <w:hyperlink r:id="rId9" w:tgtFrame="_blank" w:history="1">
        <w:r w:rsidRPr="00336FD6">
          <w:rPr>
            <w:rStyle w:val="a9"/>
            <w:color w:val="auto"/>
            <w:spacing w:val="-7"/>
            <w:sz w:val="22"/>
            <w:szCs w:val="22"/>
          </w:rPr>
          <w:t>Regulation of positive and negative selection and TCR signaling during thymic T cell development by capicua.</w:t>
        </w:r>
      </w:hyperlink>
      <w:r w:rsidRPr="00336FD6">
        <w:rPr>
          <w:spacing w:val="-7"/>
          <w:sz w:val="22"/>
          <w:szCs w:val="22"/>
          <w:u w:val="single"/>
        </w:rPr>
        <w:t> </w:t>
      </w:r>
      <w:r w:rsidR="00B55F30" w:rsidRPr="00336FD6">
        <w:rPr>
          <w:rStyle w:val="a5"/>
          <w:i/>
          <w:sz w:val="22"/>
          <w:szCs w:val="22"/>
          <w:u w:val="single"/>
        </w:rPr>
        <w:t>eLife.</w:t>
      </w:r>
      <w:r w:rsidR="00B55F30" w:rsidRPr="00336FD6">
        <w:rPr>
          <w:rStyle w:val="a5"/>
          <w:i/>
          <w:iCs/>
          <w:sz w:val="22"/>
          <w:szCs w:val="22"/>
          <w:u w:val="single"/>
        </w:rPr>
        <w:t> </w:t>
      </w:r>
      <w:r w:rsidR="00B55F30" w:rsidRPr="00336FD6">
        <w:rPr>
          <w:rStyle w:val="a5"/>
          <w:sz w:val="22"/>
          <w:szCs w:val="22"/>
          <w:u w:val="single"/>
        </w:rPr>
        <w:t xml:space="preserve">2021; </w:t>
      </w:r>
      <w:proofErr w:type="gramStart"/>
      <w:r w:rsidR="00B55F30" w:rsidRPr="00336FD6">
        <w:rPr>
          <w:spacing w:val="3"/>
          <w:sz w:val="22"/>
          <w:szCs w:val="22"/>
          <w:u w:val="single"/>
          <w:shd w:val="clear" w:color="auto" w:fill="FFFFFF"/>
        </w:rPr>
        <w:t>10:e</w:t>
      </w:r>
      <w:proofErr w:type="gramEnd"/>
      <w:r w:rsidR="00B55F30" w:rsidRPr="00336FD6">
        <w:rPr>
          <w:spacing w:val="3"/>
          <w:sz w:val="22"/>
          <w:szCs w:val="22"/>
          <w:u w:val="single"/>
          <w:shd w:val="clear" w:color="auto" w:fill="FFFFFF"/>
        </w:rPr>
        <w:t>71769</w:t>
      </w:r>
    </w:p>
    <w:p w:rsidR="00D4100B" w:rsidRPr="00336FD6" w:rsidRDefault="00D4100B" w:rsidP="00D4100B">
      <w:pPr>
        <w:tabs>
          <w:tab w:val="left" w:pos="90"/>
        </w:tabs>
        <w:jc w:val="both"/>
        <w:rPr>
          <w:rStyle w:val="a5"/>
          <w:sz w:val="22"/>
          <w:szCs w:val="22"/>
        </w:rPr>
      </w:pPr>
    </w:p>
    <w:p w:rsidR="00D4100B" w:rsidRPr="00336FD6" w:rsidRDefault="00D4100B" w:rsidP="00D4100B">
      <w:pPr>
        <w:jc w:val="both"/>
        <w:rPr>
          <w:sz w:val="22"/>
          <w:szCs w:val="22"/>
          <w:u w:val="single"/>
        </w:rPr>
      </w:pPr>
      <w:r w:rsidRPr="00336FD6">
        <w:rPr>
          <w:rStyle w:val="a5"/>
          <w:sz w:val="22"/>
          <w:szCs w:val="22"/>
          <w:u w:val="single"/>
        </w:rPr>
        <w:t xml:space="preserve">38. </w:t>
      </w:r>
      <w:r w:rsidRPr="00336FD6">
        <w:rPr>
          <w:rStyle w:val="a5"/>
          <w:b w:val="0"/>
          <w:sz w:val="22"/>
          <w:szCs w:val="22"/>
          <w:u w:val="single"/>
          <w:shd w:val="clear" w:color="auto" w:fill="FFFFFF"/>
        </w:rPr>
        <w:t>Hong, H.</w:t>
      </w:r>
      <w:r w:rsidRPr="00336FD6">
        <w:rPr>
          <w:b/>
          <w:sz w:val="22"/>
          <w:szCs w:val="22"/>
          <w:u w:val="single"/>
          <w:shd w:val="clear" w:color="auto" w:fill="FFFFFF"/>
        </w:rPr>
        <w:t>, </w:t>
      </w:r>
      <w:r w:rsidRPr="00336FD6">
        <w:rPr>
          <w:rStyle w:val="a5"/>
          <w:b w:val="0"/>
          <w:sz w:val="22"/>
          <w:szCs w:val="22"/>
          <w:u w:val="single"/>
          <w:shd w:val="clear" w:color="auto" w:fill="FFFFFF"/>
        </w:rPr>
        <w:t>Lee, J.</w:t>
      </w:r>
      <w:r w:rsidRPr="00336FD6">
        <w:rPr>
          <w:b/>
          <w:sz w:val="22"/>
          <w:szCs w:val="22"/>
          <w:u w:val="single"/>
          <w:shd w:val="clear" w:color="auto" w:fill="FFFFFF"/>
        </w:rPr>
        <w:t>, </w:t>
      </w:r>
      <w:r w:rsidRPr="00336FD6">
        <w:rPr>
          <w:rStyle w:val="a5"/>
          <w:b w:val="0"/>
          <w:sz w:val="22"/>
          <w:szCs w:val="22"/>
          <w:u w:val="single"/>
          <w:shd w:val="clear" w:color="auto" w:fill="FFFFFF"/>
        </w:rPr>
        <w:t>Park, G.-Y.</w:t>
      </w:r>
      <w:r w:rsidRPr="00336FD6">
        <w:rPr>
          <w:b/>
          <w:sz w:val="22"/>
          <w:szCs w:val="22"/>
          <w:u w:val="single"/>
          <w:shd w:val="clear" w:color="auto" w:fill="FFFFFF"/>
        </w:rPr>
        <w:t>, </w:t>
      </w:r>
      <w:r w:rsidRPr="00336FD6">
        <w:rPr>
          <w:rStyle w:val="a5"/>
          <w:b w:val="0"/>
          <w:sz w:val="22"/>
          <w:szCs w:val="22"/>
          <w:u w:val="single"/>
        </w:rPr>
        <w:t>Kim, S.</w:t>
      </w:r>
      <w:r w:rsidRPr="00336FD6">
        <w:rPr>
          <w:b/>
          <w:sz w:val="22"/>
          <w:szCs w:val="22"/>
          <w:u w:val="single"/>
        </w:rPr>
        <w:t>,</w:t>
      </w:r>
      <w:r w:rsidRPr="00336FD6">
        <w:rPr>
          <w:rStyle w:val="a5"/>
          <w:b w:val="0"/>
          <w:sz w:val="22"/>
          <w:szCs w:val="22"/>
          <w:u w:val="single"/>
        </w:rPr>
        <w:t xml:space="preserve"> Park, J., Park, J.S., Song, Y., Lee, S., Kim, T.J., Lee, Y.J., </w:t>
      </w:r>
      <w:proofErr w:type="spellStart"/>
      <w:r w:rsidRPr="00336FD6">
        <w:rPr>
          <w:rStyle w:val="a5"/>
          <w:b w:val="0"/>
          <w:sz w:val="22"/>
          <w:szCs w:val="22"/>
          <w:u w:val="single"/>
        </w:rPr>
        <w:t>Roh</w:t>
      </w:r>
      <w:proofErr w:type="spellEnd"/>
      <w:r w:rsidRPr="00336FD6">
        <w:rPr>
          <w:rStyle w:val="a5"/>
          <w:b w:val="0"/>
          <w:sz w:val="22"/>
          <w:szCs w:val="22"/>
          <w:u w:val="single"/>
        </w:rPr>
        <w:t>, T.-Y., Kwok, S.-K., Kim, S.W., Tan, Q.,</w:t>
      </w:r>
      <w:r w:rsidRPr="00336FD6">
        <w:rPr>
          <w:sz w:val="22"/>
          <w:szCs w:val="22"/>
          <w:u w:val="single"/>
        </w:rPr>
        <w:t> and </w:t>
      </w:r>
      <w:r w:rsidRPr="00336FD6">
        <w:rPr>
          <w:rStyle w:val="a5"/>
          <w:sz w:val="22"/>
          <w:szCs w:val="22"/>
          <w:u w:val="single"/>
        </w:rPr>
        <w:t>Lee, Y.  </w:t>
      </w:r>
      <w:hyperlink r:id="rId10" w:tgtFrame="_blank" w:history="1">
        <w:r w:rsidRPr="00336FD6">
          <w:rPr>
            <w:rStyle w:val="a9"/>
            <w:color w:val="auto"/>
            <w:spacing w:val="-7"/>
            <w:sz w:val="22"/>
            <w:szCs w:val="22"/>
          </w:rPr>
          <w:t>Postnatal regulation of B-1a cell development and survival by the CIC-PER2-BHLHE41 axis.</w:t>
        </w:r>
      </w:hyperlink>
      <w:r w:rsidRPr="00336FD6">
        <w:rPr>
          <w:spacing w:val="-7"/>
          <w:sz w:val="22"/>
          <w:szCs w:val="22"/>
          <w:u w:val="single"/>
        </w:rPr>
        <w:t> </w:t>
      </w:r>
      <w:r w:rsidR="00005E06" w:rsidRPr="00336FD6">
        <w:rPr>
          <w:rStyle w:val="a5"/>
          <w:i/>
          <w:iCs/>
          <w:sz w:val="22"/>
          <w:szCs w:val="22"/>
          <w:u w:val="single"/>
        </w:rPr>
        <w:t>Cell Reports. </w:t>
      </w:r>
      <w:r w:rsidR="00005E06" w:rsidRPr="00336FD6">
        <w:rPr>
          <w:rStyle w:val="a5"/>
          <w:sz w:val="22"/>
          <w:szCs w:val="22"/>
          <w:u w:val="single"/>
        </w:rPr>
        <w:t xml:space="preserve">2022; </w:t>
      </w:r>
      <w:r w:rsidR="00005E06" w:rsidRPr="00336FD6">
        <w:rPr>
          <w:color w:val="000000"/>
          <w:sz w:val="22"/>
          <w:szCs w:val="22"/>
          <w:u w:val="single"/>
        </w:rPr>
        <w:t>38(7):110386</w:t>
      </w:r>
    </w:p>
    <w:p w:rsidR="00D4100B" w:rsidRPr="00336FD6" w:rsidRDefault="00D4100B" w:rsidP="00CA41A3">
      <w:pPr>
        <w:tabs>
          <w:tab w:val="left" w:pos="90"/>
        </w:tabs>
        <w:jc w:val="both"/>
        <w:rPr>
          <w:b/>
          <w:sz w:val="22"/>
          <w:szCs w:val="22"/>
          <w:u w:val="single"/>
        </w:rPr>
      </w:pPr>
    </w:p>
    <w:p w:rsidR="00336FD6" w:rsidRPr="00336FD6" w:rsidRDefault="00336FD6" w:rsidP="00336FD6">
      <w:pPr>
        <w:tabs>
          <w:tab w:val="left" w:pos="90"/>
        </w:tabs>
        <w:jc w:val="both"/>
        <w:rPr>
          <w:bCs/>
          <w:sz w:val="22"/>
          <w:szCs w:val="22"/>
          <w:u w:val="single"/>
        </w:rPr>
      </w:pPr>
      <w:r w:rsidRPr="00336FD6">
        <w:rPr>
          <w:b/>
          <w:bCs/>
          <w:sz w:val="22"/>
          <w:szCs w:val="22"/>
          <w:u w:val="single"/>
        </w:rPr>
        <w:t>39.</w:t>
      </w:r>
      <w:r w:rsidRPr="00336FD6">
        <w:rPr>
          <w:bCs/>
          <w:sz w:val="22"/>
          <w:szCs w:val="22"/>
          <w:u w:val="single"/>
        </w:rPr>
        <w:t xml:space="preserve"> </w:t>
      </w:r>
      <w:r w:rsidRPr="00336FD6">
        <w:rPr>
          <w:rStyle w:val="a5"/>
          <w:b w:val="0"/>
          <w:color w:val="000000"/>
          <w:sz w:val="22"/>
          <w:szCs w:val="22"/>
          <w:u w:val="single"/>
        </w:rPr>
        <w:t>Hong, H.</w:t>
      </w:r>
      <w:r w:rsidRPr="00336FD6">
        <w:rPr>
          <w:b/>
          <w:color w:val="000000"/>
          <w:sz w:val="22"/>
          <w:szCs w:val="22"/>
          <w:u w:val="single"/>
        </w:rPr>
        <w:t>#</w:t>
      </w:r>
      <w:r w:rsidRPr="00336FD6">
        <w:rPr>
          <w:rStyle w:val="a5"/>
          <w:color w:val="000000"/>
          <w:sz w:val="22"/>
          <w:szCs w:val="22"/>
          <w:u w:val="single"/>
        </w:rPr>
        <w:t xml:space="preserve"> </w:t>
      </w:r>
      <w:r w:rsidRPr="00336FD6">
        <w:rPr>
          <w:color w:val="000000"/>
          <w:sz w:val="22"/>
          <w:szCs w:val="22"/>
          <w:u w:val="single"/>
        </w:rPr>
        <w:t xml:space="preserve">and </w:t>
      </w:r>
      <w:r w:rsidRPr="00336FD6">
        <w:rPr>
          <w:rStyle w:val="a5"/>
          <w:color w:val="000000"/>
          <w:sz w:val="22"/>
          <w:szCs w:val="22"/>
          <w:u w:val="single"/>
        </w:rPr>
        <w:t>Lee, Y.</w:t>
      </w:r>
      <w:r w:rsidRPr="00336FD6">
        <w:rPr>
          <w:color w:val="000000"/>
          <w:sz w:val="22"/>
          <w:szCs w:val="22"/>
          <w:u w:val="single"/>
        </w:rPr>
        <w:t>#</w:t>
      </w:r>
      <w:r w:rsidRPr="00336FD6">
        <w:rPr>
          <w:rStyle w:val="a5"/>
          <w:color w:val="000000"/>
          <w:sz w:val="22"/>
          <w:szCs w:val="22"/>
          <w:u w:val="single"/>
        </w:rPr>
        <w:t xml:space="preserve"> (#co-corresponding authors) </w:t>
      </w:r>
      <w:hyperlink r:id="rId11" w:tgtFrame="_blank" w:history="1">
        <w:r w:rsidRPr="00336FD6">
          <w:rPr>
            <w:rStyle w:val="a9"/>
            <w:color w:val="auto"/>
            <w:sz w:val="22"/>
            <w:szCs w:val="22"/>
          </w:rPr>
          <w:t>Generation of hematopoietic lineage cell-specific chimeric mice using retrovirus-transduced fetal liver cells.</w:t>
        </w:r>
      </w:hyperlink>
      <w:r w:rsidRPr="00336FD6">
        <w:rPr>
          <w:sz w:val="22"/>
          <w:szCs w:val="22"/>
          <w:u w:val="single"/>
        </w:rPr>
        <w:t xml:space="preserve"> </w:t>
      </w:r>
      <w:r w:rsidRPr="00336FD6">
        <w:rPr>
          <w:rStyle w:val="a5"/>
          <w:i/>
          <w:iCs/>
          <w:sz w:val="22"/>
          <w:szCs w:val="22"/>
          <w:u w:val="single"/>
        </w:rPr>
        <w:t>STAR Protocols.</w:t>
      </w:r>
      <w:r w:rsidRPr="00336FD6">
        <w:rPr>
          <w:rStyle w:val="a5"/>
          <w:i/>
          <w:iCs/>
          <w:color w:val="000000"/>
          <w:sz w:val="22"/>
          <w:szCs w:val="22"/>
          <w:u w:val="single"/>
        </w:rPr>
        <w:t xml:space="preserve"> </w:t>
      </w:r>
      <w:r w:rsidRPr="00336FD6">
        <w:rPr>
          <w:rStyle w:val="a5"/>
          <w:color w:val="000000"/>
          <w:sz w:val="22"/>
          <w:szCs w:val="22"/>
          <w:u w:val="single"/>
        </w:rPr>
        <w:t xml:space="preserve">2022; </w:t>
      </w:r>
      <w:r w:rsidRPr="00336FD6">
        <w:rPr>
          <w:color w:val="000000"/>
          <w:sz w:val="22"/>
          <w:szCs w:val="22"/>
          <w:u w:val="single"/>
        </w:rPr>
        <w:t>3,101526</w:t>
      </w:r>
    </w:p>
    <w:p w:rsidR="00336FD6" w:rsidRPr="00336FD6" w:rsidRDefault="00336FD6" w:rsidP="00336FD6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336FD6" w:rsidRPr="00336FD6" w:rsidRDefault="00336FD6" w:rsidP="00336FD6">
      <w:pPr>
        <w:tabs>
          <w:tab w:val="left" w:pos="90"/>
        </w:tabs>
        <w:jc w:val="both"/>
        <w:rPr>
          <w:bCs/>
          <w:sz w:val="22"/>
          <w:szCs w:val="22"/>
          <w:u w:val="single"/>
        </w:rPr>
      </w:pPr>
      <w:r w:rsidRPr="00336FD6">
        <w:rPr>
          <w:b/>
          <w:bCs/>
          <w:sz w:val="22"/>
          <w:szCs w:val="22"/>
          <w:u w:val="single"/>
        </w:rPr>
        <w:t>40.</w:t>
      </w:r>
      <w:r w:rsidRPr="00336FD6">
        <w:rPr>
          <w:bCs/>
          <w:sz w:val="22"/>
          <w:szCs w:val="22"/>
          <w:u w:val="single"/>
        </w:rPr>
        <w:t xml:space="preserve"> </w:t>
      </w:r>
      <w:r w:rsidRPr="00336FD6">
        <w:rPr>
          <w:sz w:val="22"/>
          <w:szCs w:val="22"/>
          <w:u w:val="single"/>
        </w:rPr>
        <w:t>Nguyen, K.T., Mun, S.-H., Yang, J.,</w:t>
      </w:r>
      <w:r w:rsidRPr="00336FD6">
        <w:rPr>
          <w:rStyle w:val="a5"/>
          <w:sz w:val="22"/>
          <w:szCs w:val="22"/>
          <w:u w:val="single"/>
        </w:rPr>
        <w:t xml:space="preserve"> </w:t>
      </w:r>
      <w:r w:rsidRPr="00336FD6">
        <w:rPr>
          <w:rStyle w:val="a5"/>
          <w:b w:val="0"/>
          <w:sz w:val="22"/>
          <w:szCs w:val="22"/>
          <w:u w:val="single"/>
        </w:rPr>
        <w:t>Lee, J.,</w:t>
      </w:r>
      <w:r w:rsidRPr="00336FD6">
        <w:rPr>
          <w:rStyle w:val="a5"/>
          <w:sz w:val="22"/>
          <w:szCs w:val="22"/>
          <w:u w:val="single"/>
        </w:rPr>
        <w:t xml:space="preserve"> </w:t>
      </w:r>
      <w:r w:rsidRPr="00336FD6">
        <w:rPr>
          <w:sz w:val="22"/>
          <w:szCs w:val="22"/>
          <w:u w:val="single"/>
        </w:rPr>
        <w:t>Seok. O.-H.,</w:t>
      </w:r>
      <w:r w:rsidRPr="00336FD6">
        <w:rPr>
          <w:rStyle w:val="a5"/>
          <w:sz w:val="22"/>
          <w:szCs w:val="22"/>
          <w:u w:val="single"/>
        </w:rPr>
        <w:t xml:space="preserve"> </w:t>
      </w:r>
      <w:r w:rsidRPr="00336FD6">
        <w:rPr>
          <w:rStyle w:val="a5"/>
          <w:b w:val="0"/>
          <w:sz w:val="22"/>
          <w:szCs w:val="22"/>
          <w:u w:val="single"/>
        </w:rPr>
        <w:t>Kim, E.,</w:t>
      </w:r>
      <w:r w:rsidRPr="00336FD6">
        <w:rPr>
          <w:rStyle w:val="a5"/>
          <w:sz w:val="22"/>
          <w:szCs w:val="22"/>
          <w:u w:val="single"/>
        </w:rPr>
        <w:t xml:space="preserve"> </w:t>
      </w:r>
      <w:r w:rsidRPr="00336FD6">
        <w:rPr>
          <w:sz w:val="22"/>
          <w:szCs w:val="22"/>
          <w:u w:val="single"/>
        </w:rPr>
        <w:t xml:space="preserve">Kim, D., An, S.Y., </w:t>
      </w:r>
      <w:proofErr w:type="spellStart"/>
      <w:r w:rsidRPr="00336FD6">
        <w:rPr>
          <w:sz w:val="22"/>
          <w:szCs w:val="22"/>
          <w:u w:val="single"/>
        </w:rPr>
        <w:t>Seo</w:t>
      </w:r>
      <w:proofErr w:type="spellEnd"/>
      <w:r w:rsidRPr="00336FD6">
        <w:rPr>
          <w:sz w:val="22"/>
          <w:szCs w:val="22"/>
          <w:u w:val="single"/>
        </w:rPr>
        <w:t>, D.-Y., Suh, J.-Y.,</w:t>
      </w:r>
      <w:r w:rsidRPr="00336FD6">
        <w:rPr>
          <w:rStyle w:val="a5"/>
          <w:sz w:val="22"/>
          <w:szCs w:val="22"/>
          <w:u w:val="single"/>
        </w:rPr>
        <w:t xml:space="preserve"> Lee, Y.</w:t>
      </w:r>
      <w:r w:rsidRPr="00336FD6">
        <w:rPr>
          <w:sz w:val="22"/>
          <w:szCs w:val="22"/>
          <w:u w:val="single"/>
        </w:rPr>
        <w:t>#</w:t>
      </w:r>
      <w:r w:rsidRPr="00336FD6">
        <w:rPr>
          <w:rStyle w:val="a5"/>
          <w:sz w:val="22"/>
          <w:szCs w:val="22"/>
          <w:u w:val="single"/>
        </w:rPr>
        <w:t xml:space="preserve"> </w:t>
      </w:r>
      <w:r w:rsidRPr="00336FD6">
        <w:rPr>
          <w:sz w:val="22"/>
          <w:szCs w:val="22"/>
          <w:u w:val="single"/>
        </w:rPr>
        <w:t xml:space="preserve">and Hwang, C.-S.# </w:t>
      </w:r>
      <w:r w:rsidRPr="00336FD6">
        <w:rPr>
          <w:rStyle w:val="a5"/>
          <w:sz w:val="22"/>
          <w:szCs w:val="22"/>
          <w:u w:val="single"/>
        </w:rPr>
        <w:t xml:space="preserve">(#co-corresponding authors) </w:t>
      </w:r>
      <w:r w:rsidRPr="00336FD6">
        <w:rPr>
          <w:sz w:val="22"/>
          <w:szCs w:val="22"/>
          <w:u w:val="single"/>
        </w:rPr>
        <w:t>The MARCHF6 E3 ubiquitin ligase acts as an NADPH sensor for the regulation of ferroptosis.</w:t>
      </w:r>
      <w:r w:rsidRPr="00336FD6">
        <w:rPr>
          <w:rStyle w:val="a5"/>
          <w:sz w:val="22"/>
          <w:szCs w:val="22"/>
          <w:u w:val="single"/>
        </w:rPr>
        <w:t xml:space="preserve"> </w:t>
      </w:r>
      <w:r w:rsidRPr="00336FD6">
        <w:rPr>
          <w:rStyle w:val="a5"/>
          <w:i/>
          <w:iCs/>
          <w:sz w:val="22"/>
          <w:szCs w:val="22"/>
          <w:u w:val="single"/>
        </w:rPr>
        <w:t xml:space="preserve">Nature Cell Biology. </w:t>
      </w:r>
      <w:r w:rsidRPr="00336FD6">
        <w:rPr>
          <w:rStyle w:val="a5"/>
          <w:sz w:val="22"/>
          <w:szCs w:val="22"/>
          <w:u w:val="single"/>
        </w:rPr>
        <w:t xml:space="preserve">2022; </w:t>
      </w:r>
      <w:r w:rsidRPr="00336FD6">
        <w:rPr>
          <w:rStyle w:val="a5"/>
          <w:b w:val="0"/>
          <w:sz w:val="22"/>
          <w:szCs w:val="22"/>
          <w:u w:val="single"/>
        </w:rPr>
        <w:t>24,1239-1251</w:t>
      </w:r>
    </w:p>
    <w:p w:rsidR="00336FD6" w:rsidRPr="006C623B" w:rsidRDefault="00336FD6" w:rsidP="00336FD6">
      <w:pPr>
        <w:tabs>
          <w:tab w:val="left" w:pos="90"/>
        </w:tabs>
        <w:jc w:val="both"/>
        <w:rPr>
          <w:bCs/>
          <w:sz w:val="22"/>
          <w:szCs w:val="22"/>
        </w:rPr>
      </w:pPr>
    </w:p>
    <w:p w:rsidR="00336FD6" w:rsidRDefault="00521C1F" w:rsidP="00CA41A3">
      <w:pPr>
        <w:tabs>
          <w:tab w:val="left" w:pos="90"/>
        </w:tabs>
        <w:jc w:val="both"/>
        <w:rPr>
          <w:b/>
          <w:bCs/>
          <w:sz w:val="22"/>
          <w:szCs w:val="22"/>
          <w:u w:val="single"/>
        </w:rPr>
      </w:pPr>
      <w:r w:rsidRPr="00521C1F">
        <w:rPr>
          <w:b/>
          <w:bCs/>
          <w:sz w:val="22"/>
          <w:szCs w:val="22"/>
          <w:u w:val="single"/>
        </w:rPr>
        <w:t>41.</w:t>
      </w:r>
      <w:r w:rsidRPr="00521C1F">
        <w:rPr>
          <w:rStyle w:val="a5"/>
          <w:b w:val="0"/>
          <w:color w:val="000000"/>
          <w:sz w:val="22"/>
          <w:szCs w:val="22"/>
          <w:u w:val="single"/>
        </w:rPr>
        <w:t xml:space="preserve"> Park, J., Park, G.-Y., Lee, J., Park, J., Kim, S., Kim, E.</w:t>
      </w:r>
      <w:r w:rsidRPr="00521C1F">
        <w:rPr>
          <w:color w:val="000000"/>
          <w:sz w:val="22"/>
          <w:szCs w:val="22"/>
          <w:u w:val="single"/>
        </w:rPr>
        <w:t xml:space="preserve">, Park, S.-Y., Yoon, J.H., and </w:t>
      </w:r>
      <w:r w:rsidRPr="00521C1F">
        <w:rPr>
          <w:rStyle w:val="a5"/>
          <w:color w:val="000000"/>
          <w:sz w:val="22"/>
          <w:szCs w:val="22"/>
          <w:u w:val="single"/>
        </w:rPr>
        <w:t>Lee, Y.</w:t>
      </w:r>
      <w:r w:rsidRPr="00521C1F">
        <w:rPr>
          <w:color w:val="000000"/>
          <w:sz w:val="22"/>
          <w:szCs w:val="22"/>
          <w:u w:val="single"/>
        </w:rPr>
        <w:t xml:space="preserve"> </w:t>
      </w:r>
      <w:r w:rsidRPr="00521C1F">
        <w:rPr>
          <w:sz w:val="22"/>
          <w:szCs w:val="22"/>
          <w:u w:val="single"/>
        </w:rPr>
        <w:t xml:space="preserve">ERK phosphorylation disrupts the intramolecular interaction of </w:t>
      </w:r>
      <w:proofErr w:type="spellStart"/>
      <w:r w:rsidRPr="00521C1F">
        <w:rPr>
          <w:sz w:val="22"/>
          <w:szCs w:val="22"/>
          <w:u w:val="single"/>
        </w:rPr>
        <w:t>capicua</w:t>
      </w:r>
      <w:proofErr w:type="spellEnd"/>
      <w:r w:rsidRPr="00521C1F">
        <w:rPr>
          <w:sz w:val="22"/>
          <w:szCs w:val="22"/>
          <w:u w:val="single"/>
        </w:rPr>
        <w:t xml:space="preserve"> to promote cytoplasmic translocation of </w:t>
      </w:r>
      <w:proofErr w:type="spellStart"/>
      <w:r w:rsidRPr="00521C1F">
        <w:rPr>
          <w:sz w:val="22"/>
          <w:szCs w:val="22"/>
          <w:u w:val="single"/>
        </w:rPr>
        <w:t>capicua</w:t>
      </w:r>
      <w:proofErr w:type="spellEnd"/>
      <w:r w:rsidRPr="00521C1F">
        <w:rPr>
          <w:sz w:val="22"/>
          <w:szCs w:val="22"/>
          <w:u w:val="single"/>
        </w:rPr>
        <w:t xml:space="preserve"> and tumor growth. </w:t>
      </w:r>
      <w:r w:rsidRPr="00521C1F">
        <w:rPr>
          <w:rStyle w:val="a5"/>
          <w:i/>
          <w:iCs/>
          <w:sz w:val="22"/>
          <w:szCs w:val="22"/>
          <w:u w:val="single"/>
        </w:rPr>
        <w:t xml:space="preserve">Frontiers in Molecular Biosciences. </w:t>
      </w:r>
      <w:proofErr w:type="gramStart"/>
      <w:r w:rsidRPr="00521C1F">
        <w:rPr>
          <w:rStyle w:val="a5"/>
          <w:sz w:val="22"/>
          <w:szCs w:val="22"/>
          <w:u w:val="single"/>
        </w:rPr>
        <w:t>2022;</w:t>
      </w:r>
      <w:r w:rsidRPr="00521C1F">
        <w:rPr>
          <w:sz w:val="22"/>
          <w:szCs w:val="22"/>
          <w:u w:val="single"/>
        </w:rPr>
        <w:t>9:1030725</w:t>
      </w:r>
      <w:proofErr w:type="gramEnd"/>
      <w:r w:rsidRPr="00521C1F">
        <w:rPr>
          <w:b/>
          <w:bCs/>
          <w:sz w:val="22"/>
          <w:szCs w:val="22"/>
          <w:u w:val="single"/>
        </w:rPr>
        <w:t xml:space="preserve"> </w:t>
      </w:r>
    </w:p>
    <w:p w:rsidR="00521C1F" w:rsidRPr="00521C1F" w:rsidRDefault="00521C1F" w:rsidP="00CA41A3">
      <w:pPr>
        <w:tabs>
          <w:tab w:val="left" w:pos="90"/>
        </w:tabs>
        <w:jc w:val="both"/>
        <w:rPr>
          <w:b/>
          <w:sz w:val="24"/>
          <w:szCs w:val="24"/>
          <w:u w:val="single"/>
        </w:rPr>
      </w:pPr>
    </w:p>
    <w:p w:rsidR="00521C1F" w:rsidRPr="00521C1F" w:rsidRDefault="00521C1F" w:rsidP="00CA41A3">
      <w:pPr>
        <w:tabs>
          <w:tab w:val="left" w:pos="90"/>
        </w:tabs>
        <w:jc w:val="both"/>
        <w:rPr>
          <w:b/>
          <w:sz w:val="22"/>
          <w:szCs w:val="22"/>
          <w:u w:val="single"/>
        </w:rPr>
      </w:pPr>
      <w:r w:rsidRPr="00521C1F">
        <w:rPr>
          <w:b/>
          <w:sz w:val="22"/>
          <w:szCs w:val="22"/>
        </w:rPr>
        <w:t>42.</w:t>
      </w:r>
      <w:r w:rsidRPr="00521C1F">
        <w:rPr>
          <w:b/>
          <w:sz w:val="22"/>
          <w:szCs w:val="22"/>
          <w:u w:val="single"/>
        </w:rPr>
        <w:t xml:space="preserve"> </w:t>
      </w:r>
      <w:r w:rsidRPr="00521C1F">
        <w:rPr>
          <w:sz w:val="22"/>
          <w:szCs w:val="22"/>
        </w:rPr>
        <w:t xml:space="preserve">Kim, Y.-J., Oh, J., Jung, S., Kim, C.J., Choi, J., Jeon, Y.K., Kim, H.J., Kim, J.-W., Suh, C.-H., </w:t>
      </w:r>
      <w:r w:rsidRPr="00521C1F">
        <w:rPr>
          <w:rStyle w:val="a5"/>
          <w:sz w:val="22"/>
          <w:szCs w:val="22"/>
          <w:u w:val="single"/>
        </w:rPr>
        <w:t>Lee, Y.</w:t>
      </w:r>
      <w:r w:rsidRPr="00521C1F">
        <w:rPr>
          <w:sz w:val="22"/>
          <w:szCs w:val="22"/>
        </w:rPr>
        <w:t xml:space="preserve">, </w:t>
      </w:r>
      <w:proofErr w:type="spellStart"/>
      <w:r w:rsidRPr="00521C1F">
        <w:rPr>
          <w:sz w:val="22"/>
          <w:szCs w:val="22"/>
        </w:rPr>
        <w:t>Im</w:t>
      </w:r>
      <w:proofErr w:type="spellEnd"/>
      <w:r w:rsidRPr="00521C1F">
        <w:rPr>
          <w:sz w:val="22"/>
          <w:szCs w:val="22"/>
        </w:rPr>
        <w:t xml:space="preserve">, S.-H., Crotty, S. and Choi, Y.S. The transcription factor Mef2d regulates </w:t>
      </w:r>
      <w:proofErr w:type="gramStart"/>
      <w:r w:rsidRPr="00521C1F">
        <w:rPr>
          <w:sz w:val="22"/>
          <w:szCs w:val="22"/>
        </w:rPr>
        <w:t>B:T</w:t>
      </w:r>
      <w:proofErr w:type="gramEnd"/>
      <w:r w:rsidRPr="00521C1F">
        <w:rPr>
          <w:sz w:val="22"/>
          <w:szCs w:val="22"/>
        </w:rPr>
        <w:t xml:space="preserve"> synapse-dependent GC-</w:t>
      </w:r>
      <w:proofErr w:type="spellStart"/>
      <w:r w:rsidRPr="00521C1F">
        <w:rPr>
          <w:sz w:val="22"/>
          <w:szCs w:val="22"/>
        </w:rPr>
        <w:t>Tfh</w:t>
      </w:r>
      <w:proofErr w:type="spellEnd"/>
      <w:r w:rsidRPr="00521C1F">
        <w:rPr>
          <w:sz w:val="22"/>
          <w:szCs w:val="22"/>
        </w:rPr>
        <w:t xml:space="preserve"> differentiation and IL-21-mediated humoral immunity. </w:t>
      </w:r>
      <w:r w:rsidRPr="00521C1F">
        <w:rPr>
          <w:rStyle w:val="a5"/>
          <w:i/>
          <w:iCs/>
          <w:sz w:val="22"/>
          <w:szCs w:val="22"/>
        </w:rPr>
        <w:t>Science Immunology</w:t>
      </w:r>
      <w:r>
        <w:rPr>
          <w:rStyle w:val="a5"/>
          <w:i/>
          <w:iCs/>
          <w:sz w:val="22"/>
          <w:szCs w:val="22"/>
        </w:rPr>
        <w:t>.</w:t>
      </w:r>
      <w:r w:rsidRPr="00521C1F">
        <w:rPr>
          <w:rStyle w:val="a5"/>
          <w:i/>
          <w:iCs/>
          <w:sz w:val="22"/>
          <w:szCs w:val="22"/>
        </w:rPr>
        <w:t xml:space="preserve"> </w:t>
      </w:r>
      <w:r w:rsidRPr="00521C1F">
        <w:rPr>
          <w:rStyle w:val="a5"/>
          <w:sz w:val="22"/>
          <w:szCs w:val="22"/>
        </w:rPr>
        <w:t>202</w:t>
      </w:r>
      <w:r w:rsidR="00335A89">
        <w:rPr>
          <w:rStyle w:val="a5"/>
          <w:sz w:val="22"/>
          <w:szCs w:val="22"/>
        </w:rPr>
        <w:t>3</w:t>
      </w:r>
      <w:bookmarkStart w:id="0" w:name="_GoBack"/>
      <w:bookmarkEnd w:id="0"/>
      <w:r w:rsidRPr="00521C1F">
        <w:rPr>
          <w:rStyle w:val="a5"/>
          <w:sz w:val="22"/>
          <w:szCs w:val="22"/>
        </w:rPr>
        <w:t>;</w:t>
      </w:r>
    </w:p>
    <w:p w:rsidR="00521C1F" w:rsidRDefault="00521C1F" w:rsidP="00CA41A3">
      <w:pPr>
        <w:tabs>
          <w:tab w:val="left" w:pos="90"/>
        </w:tabs>
        <w:jc w:val="both"/>
        <w:rPr>
          <w:b/>
          <w:sz w:val="24"/>
          <w:szCs w:val="24"/>
          <w:u w:val="single"/>
        </w:rPr>
      </w:pPr>
    </w:p>
    <w:p w:rsidR="00E52D50" w:rsidRDefault="00E52D50" w:rsidP="00CA41A3">
      <w:pPr>
        <w:tabs>
          <w:tab w:val="left" w:pos="90"/>
        </w:tabs>
        <w:jc w:val="both"/>
        <w:rPr>
          <w:b/>
          <w:sz w:val="24"/>
          <w:szCs w:val="24"/>
          <w:u w:val="single"/>
        </w:rPr>
      </w:pPr>
    </w:p>
    <w:p w:rsidR="00817FAE" w:rsidRPr="00CA41A3" w:rsidRDefault="00817FAE" w:rsidP="00CA41A3">
      <w:pPr>
        <w:tabs>
          <w:tab w:val="left" w:pos="90"/>
        </w:tabs>
        <w:jc w:val="both"/>
        <w:rPr>
          <w:sz w:val="24"/>
          <w:szCs w:val="24"/>
          <w:u w:val="single"/>
        </w:rPr>
      </w:pPr>
      <w:r w:rsidRPr="00CA41A3">
        <w:rPr>
          <w:b/>
          <w:sz w:val="24"/>
          <w:szCs w:val="24"/>
          <w:u w:val="single"/>
        </w:rPr>
        <w:t xml:space="preserve"> HONORS AND AWARDS</w:t>
      </w:r>
    </w:p>
    <w:p w:rsidR="00817FAE" w:rsidRPr="00FE6F24" w:rsidRDefault="00817FAE" w:rsidP="00CA41A3">
      <w:pPr>
        <w:jc w:val="both"/>
        <w:rPr>
          <w:sz w:val="22"/>
          <w:szCs w:val="22"/>
        </w:rPr>
      </w:pPr>
    </w:p>
    <w:p w:rsidR="00817FAE" w:rsidRPr="00FE6F24" w:rsidRDefault="00B15697" w:rsidP="00CA41A3">
      <w:pPr>
        <w:spacing w:before="60"/>
        <w:ind w:leftChars="142" w:left="284"/>
        <w:jc w:val="both"/>
        <w:rPr>
          <w:sz w:val="22"/>
          <w:szCs w:val="22"/>
        </w:rPr>
      </w:pPr>
      <w:r w:rsidRPr="00FE6F24">
        <w:rPr>
          <w:sz w:val="22"/>
          <w:szCs w:val="22"/>
        </w:rPr>
        <w:t>2004</w:t>
      </w:r>
      <w:r w:rsidRPr="00FE6F24">
        <w:rPr>
          <w:sz w:val="22"/>
          <w:szCs w:val="22"/>
        </w:rPr>
        <w:tab/>
      </w:r>
      <w:r w:rsidR="00817FAE" w:rsidRPr="00FE6F24">
        <w:rPr>
          <w:sz w:val="22"/>
          <w:szCs w:val="22"/>
        </w:rPr>
        <w:t>Lotte fund scholarship</w:t>
      </w:r>
    </w:p>
    <w:p w:rsidR="00817FAE" w:rsidRPr="00FE6F24" w:rsidRDefault="00817FAE" w:rsidP="00CA41A3">
      <w:pPr>
        <w:numPr>
          <w:ilvl w:val="0"/>
          <w:numId w:val="27"/>
        </w:numPr>
        <w:tabs>
          <w:tab w:val="clear" w:pos="2159"/>
        </w:tabs>
        <w:spacing w:before="60"/>
        <w:ind w:left="1418" w:hanging="1134"/>
        <w:jc w:val="both"/>
        <w:rPr>
          <w:sz w:val="22"/>
          <w:szCs w:val="22"/>
        </w:rPr>
      </w:pPr>
      <w:r w:rsidRPr="00FE6F24">
        <w:rPr>
          <w:sz w:val="22"/>
          <w:szCs w:val="22"/>
        </w:rPr>
        <w:t>BK21 distinguished studentship, President award (Korean Ministry of Science and Technology)</w:t>
      </w:r>
    </w:p>
    <w:p w:rsidR="00817FAE" w:rsidRPr="00FE6F24" w:rsidRDefault="00817FAE" w:rsidP="00CA41A3">
      <w:pPr>
        <w:numPr>
          <w:ilvl w:val="0"/>
          <w:numId w:val="27"/>
        </w:numPr>
        <w:tabs>
          <w:tab w:val="clear" w:pos="2159"/>
          <w:tab w:val="num" w:pos="1418"/>
        </w:tabs>
        <w:spacing w:before="60"/>
        <w:jc w:val="both"/>
        <w:rPr>
          <w:sz w:val="22"/>
          <w:szCs w:val="22"/>
        </w:rPr>
      </w:pPr>
      <w:r w:rsidRPr="00FE6F24">
        <w:rPr>
          <w:sz w:val="22"/>
          <w:szCs w:val="22"/>
        </w:rPr>
        <w:t>Weintraub graduate student award (Fred Hutchinson Cancer Research Center at Seattle)</w:t>
      </w:r>
    </w:p>
    <w:p w:rsidR="00817FAE" w:rsidRPr="00FE6F24" w:rsidRDefault="00817FAE" w:rsidP="00CA41A3">
      <w:pPr>
        <w:spacing w:before="60"/>
        <w:ind w:left="1418" w:hanging="1134"/>
        <w:jc w:val="both"/>
        <w:rPr>
          <w:sz w:val="22"/>
          <w:szCs w:val="22"/>
        </w:rPr>
      </w:pPr>
      <w:r w:rsidRPr="00FE6F24">
        <w:rPr>
          <w:sz w:val="22"/>
          <w:szCs w:val="22"/>
        </w:rPr>
        <w:t>2006</w:t>
      </w:r>
      <w:r w:rsidRPr="00FE6F24">
        <w:rPr>
          <w:sz w:val="22"/>
          <w:szCs w:val="22"/>
        </w:rPr>
        <w:tab/>
      </w:r>
      <w:r w:rsidRPr="00FE6F24">
        <w:rPr>
          <w:sz w:val="22"/>
          <w:szCs w:val="22"/>
        </w:rPr>
        <w:tab/>
        <w:t>Best thesis award (Korean Society for Molecular and Cellular Biology)</w:t>
      </w:r>
    </w:p>
    <w:p w:rsidR="00817FAE" w:rsidRPr="00FE6F24" w:rsidRDefault="00817FAE" w:rsidP="00CA41A3">
      <w:pPr>
        <w:spacing w:before="60"/>
        <w:ind w:left="1418" w:hanging="1134"/>
        <w:jc w:val="both"/>
        <w:rPr>
          <w:sz w:val="22"/>
          <w:szCs w:val="22"/>
        </w:rPr>
      </w:pPr>
      <w:r w:rsidRPr="00FE6F24">
        <w:rPr>
          <w:sz w:val="22"/>
          <w:szCs w:val="22"/>
        </w:rPr>
        <w:t xml:space="preserve">2008 </w:t>
      </w:r>
      <w:r w:rsidRPr="00FE6F24">
        <w:rPr>
          <w:sz w:val="22"/>
          <w:szCs w:val="22"/>
        </w:rPr>
        <w:tab/>
        <w:t>Young investigator award (the 2</w:t>
      </w:r>
      <w:r w:rsidRPr="00FE6F24">
        <w:rPr>
          <w:sz w:val="22"/>
          <w:szCs w:val="22"/>
          <w:vertAlign w:val="superscript"/>
        </w:rPr>
        <w:t>nd</w:t>
      </w:r>
      <w:r w:rsidRPr="00FE6F24">
        <w:rPr>
          <w:sz w:val="22"/>
          <w:szCs w:val="22"/>
        </w:rPr>
        <w:t xml:space="preserve"> Ataxia Investigator’s Meeting at Las Vegas)</w:t>
      </w:r>
    </w:p>
    <w:p w:rsidR="009803D5" w:rsidRPr="00FE6F24" w:rsidRDefault="008A4D14" w:rsidP="00CA41A3">
      <w:pPr>
        <w:spacing w:before="60"/>
        <w:ind w:firstLine="284"/>
        <w:jc w:val="both"/>
        <w:rPr>
          <w:color w:val="000000"/>
          <w:sz w:val="22"/>
          <w:szCs w:val="22"/>
        </w:rPr>
      </w:pPr>
      <w:r w:rsidRPr="00FE6F24">
        <w:rPr>
          <w:sz w:val="22"/>
          <w:szCs w:val="22"/>
        </w:rPr>
        <w:t>20</w:t>
      </w:r>
      <w:r w:rsidRPr="00FE6F24">
        <w:rPr>
          <w:rFonts w:hint="eastAsia"/>
          <w:sz w:val="22"/>
          <w:szCs w:val="22"/>
        </w:rPr>
        <w:t>12</w:t>
      </w:r>
      <w:r w:rsidR="00B15697" w:rsidRPr="00FE6F24">
        <w:rPr>
          <w:sz w:val="22"/>
          <w:szCs w:val="22"/>
        </w:rPr>
        <w:t xml:space="preserve"> </w:t>
      </w:r>
      <w:r w:rsidR="00B15697" w:rsidRPr="00FE6F24">
        <w:rPr>
          <w:rFonts w:hint="eastAsia"/>
          <w:sz w:val="22"/>
          <w:szCs w:val="22"/>
        </w:rPr>
        <w:tab/>
      </w:r>
      <w:r w:rsidRPr="00FE6F24">
        <w:rPr>
          <w:color w:val="000000"/>
          <w:sz w:val="22"/>
          <w:szCs w:val="22"/>
        </w:rPr>
        <w:t>TJ Park Junior Faculty Fellowship</w:t>
      </w:r>
    </w:p>
    <w:p w:rsidR="00572BC8" w:rsidRPr="00FE6F24" w:rsidRDefault="00572BC8" w:rsidP="00CA41A3">
      <w:pPr>
        <w:spacing w:before="60"/>
        <w:ind w:left="1418" w:hanging="1134"/>
        <w:jc w:val="both"/>
        <w:rPr>
          <w:sz w:val="22"/>
          <w:szCs w:val="22"/>
        </w:rPr>
      </w:pPr>
      <w:r w:rsidRPr="00FE6F24">
        <w:rPr>
          <w:sz w:val="22"/>
          <w:szCs w:val="22"/>
        </w:rPr>
        <w:t>20</w:t>
      </w:r>
      <w:r w:rsidRPr="00FE6F24">
        <w:rPr>
          <w:rFonts w:hint="eastAsia"/>
          <w:sz w:val="22"/>
          <w:szCs w:val="22"/>
        </w:rPr>
        <w:t>13</w:t>
      </w:r>
      <w:r w:rsidR="00B15697" w:rsidRPr="00FE6F24">
        <w:rPr>
          <w:sz w:val="22"/>
          <w:szCs w:val="22"/>
        </w:rPr>
        <w:t xml:space="preserve"> </w:t>
      </w:r>
      <w:r w:rsidR="00B15697" w:rsidRPr="00FE6F24">
        <w:rPr>
          <w:rFonts w:hint="eastAsia"/>
          <w:sz w:val="22"/>
          <w:szCs w:val="22"/>
        </w:rPr>
        <w:tab/>
      </w:r>
      <w:r w:rsidRPr="00FE6F24">
        <w:rPr>
          <w:rFonts w:hint="eastAsia"/>
          <w:color w:val="000000"/>
          <w:sz w:val="22"/>
          <w:szCs w:val="22"/>
        </w:rPr>
        <w:t xml:space="preserve">Knowledge creation award </w:t>
      </w:r>
      <w:r w:rsidRPr="00FE6F24">
        <w:rPr>
          <w:sz w:val="22"/>
          <w:szCs w:val="22"/>
        </w:rPr>
        <w:t>(Korean Ministry of Science</w:t>
      </w:r>
      <w:r w:rsidRPr="00FE6F24">
        <w:rPr>
          <w:rFonts w:hint="eastAsia"/>
          <w:sz w:val="22"/>
          <w:szCs w:val="22"/>
        </w:rPr>
        <w:t>, ICT</w:t>
      </w:r>
      <w:r w:rsidRPr="00FE6F24">
        <w:rPr>
          <w:sz w:val="22"/>
          <w:szCs w:val="22"/>
        </w:rPr>
        <w:t xml:space="preserve"> and </w:t>
      </w:r>
      <w:r w:rsidRPr="00FE6F24">
        <w:rPr>
          <w:rFonts w:hint="eastAsia"/>
          <w:sz w:val="22"/>
          <w:szCs w:val="22"/>
        </w:rPr>
        <w:t>Future Planning</w:t>
      </w:r>
      <w:r w:rsidRPr="00FE6F24">
        <w:rPr>
          <w:sz w:val="22"/>
          <w:szCs w:val="22"/>
        </w:rPr>
        <w:t>)</w:t>
      </w:r>
    </w:p>
    <w:p w:rsidR="00572BC8" w:rsidRDefault="00EB5F69" w:rsidP="00CA41A3">
      <w:pPr>
        <w:spacing w:before="60"/>
        <w:ind w:firstLine="28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019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Blue Ribbon Lecturer </w:t>
      </w:r>
      <w:r w:rsidRPr="00FE6F24">
        <w:rPr>
          <w:sz w:val="22"/>
          <w:szCs w:val="22"/>
        </w:rPr>
        <w:t>(Korean Society for Molecular and Cellular Biology)</w:t>
      </w:r>
    </w:p>
    <w:p w:rsidR="005656C1" w:rsidRDefault="005656C1" w:rsidP="00CA41A3">
      <w:pPr>
        <w:spacing w:before="60"/>
        <w:ind w:firstLine="28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022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Macrogen</w:t>
      </w:r>
      <w:proofErr w:type="spellEnd"/>
      <w:r>
        <w:rPr>
          <w:sz w:val="22"/>
          <w:szCs w:val="22"/>
        </w:rPr>
        <w:t xml:space="preserve"> scientist award </w:t>
      </w:r>
      <w:r w:rsidRPr="00FE6F24">
        <w:rPr>
          <w:sz w:val="22"/>
          <w:szCs w:val="22"/>
        </w:rPr>
        <w:t>(Korean Society for Molecular and Cellular Biology)</w:t>
      </w:r>
    </w:p>
    <w:p w:rsidR="00521C1F" w:rsidRPr="00FE6F24" w:rsidRDefault="00521C1F" w:rsidP="00CA41A3">
      <w:pPr>
        <w:spacing w:before="60"/>
        <w:ind w:firstLine="28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022</w:t>
      </w:r>
      <w:r>
        <w:rPr>
          <w:sz w:val="22"/>
          <w:szCs w:val="22"/>
        </w:rPr>
        <w:tab/>
      </w:r>
      <w:proofErr w:type="spellStart"/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ueunj</w:t>
      </w:r>
      <w:r w:rsidR="00335A89"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chair professor (POSTECH)</w:t>
      </w:r>
    </w:p>
    <w:sectPr w:rsidR="00521C1F" w:rsidRPr="00FE6F24" w:rsidSect="00990D6E">
      <w:pgSz w:w="12240" w:h="15840"/>
      <w:pgMar w:top="907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99" w:rsidRDefault="00946199" w:rsidP="00817FAE">
      <w:r>
        <w:separator/>
      </w:r>
    </w:p>
  </w:endnote>
  <w:endnote w:type="continuationSeparator" w:id="0">
    <w:p w:rsidR="00946199" w:rsidRDefault="00946199" w:rsidP="0081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99" w:rsidRDefault="00946199" w:rsidP="00817FAE">
      <w:r>
        <w:separator/>
      </w:r>
    </w:p>
  </w:footnote>
  <w:footnote w:type="continuationSeparator" w:id="0">
    <w:p w:rsidR="00946199" w:rsidRDefault="00946199" w:rsidP="0081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8449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944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0000009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1" w15:restartNumberingAfterBreak="0">
    <w:nsid w:val="0000001A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23705B"/>
    <w:multiLevelType w:val="hybridMultilevel"/>
    <w:tmpl w:val="E376DB24"/>
    <w:lvl w:ilvl="0" w:tplc="09A20C6C">
      <w:start w:val="2001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3" w15:restartNumberingAfterBreak="0">
    <w:nsid w:val="0CED2494"/>
    <w:multiLevelType w:val="multilevel"/>
    <w:tmpl w:val="A3626F8C"/>
    <w:lvl w:ilvl="0">
      <w:start w:val="2005"/>
      <w:numFmt w:val="decimal"/>
      <w:lvlText w:val="%1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14" w15:restartNumberingAfterBreak="0">
    <w:nsid w:val="11116E47"/>
    <w:multiLevelType w:val="multilevel"/>
    <w:tmpl w:val="F4F4D960"/>
    <w:lvl w:ilvl="0">
      <w:start w:val="199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A6F44FA"/>
    <w:multiLevelType w:val="hybridMultilevel"/>
    <w:tmpl w:val="FDA67608"/>
    <w:lvl w:ilvl="0" w:tplc="08449D9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1B3B50A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2C6143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318E53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443F7914"/>
    <w:multiLevelType w:val="hybridMultilevel"/>
    <w:tmpl w:val="45D2D99E"/>
    <w:lvl w:ilvl="0" w:tplc="DAA0C6F6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49087CC2"/>
    <w:multiLevelType w:val="hybridMultilevel"/>
    <w:tmpl w:val="A3626F8C"/>
    <w:lvl w:ilvl="0" w:tplc="1D84D26A">
      <w:start w:val="2005"/>
      <w:numFmt w:val="decimal"/>
      <w:lvlText w:val="%1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21" w15:restartNumberingAfterBreak="0">
    <w:nsid w:val="4C1D2C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4D224442"/>
    <w:multiLevelType w:val="hybridMultilevel"/>
    <w:tmpl w:val="B218C572"/>
    <w:lvl w:ilvl="0" w:tplc="08449D9A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574121F6"/>
    <w:multiLevelType w:val="multilevel"/>
    <w:tmpl w:val="A3626F8C"/>
    <w:lvl w:ilvl="0">
      <w:start w:val="2005"/>
      <w:numFmt w:val="decimal"/>
      <w:lvlText w:val="%1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abstractNum w:abstractNumId="24" w15:restartNumberingAfterBreak="0">
    <w:nsid w:val="5E505B4A"/>
    <w:multiLevelType w:val="multilevel"/>
    <w:tmpl w:val="A3626F8C"/>
    <w:lvl w:ilvl="0">
      <w:start w:val="2005"/>
      <w:numFmt w:val="decimal"/>
      <w:lvlText w:val="%1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4"/>
        </w:tabs>
        <w:ind w:left="1084" w:hanging="40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22"/>
  </w:num>
  <w:num w:numId="21">
    <w:abstractNumId w:val="15"/>
  </w:num>
  <w:num w:numId="22">
    <w:abstractNumId w:val="14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20"/>
  </w:num>
  <w:num w:numId="28">
    <w:abstractNumId w:val="23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C4"/>
    <w:rsid w:val="00001C25"/>
    <w:rsid w:val="00005E06"/>
    <w:rsid w:val="00074C0D"/>
    <w:rsid w:val="000B3722"/>
    <w:rsid w:val="000B670F"/>
    <w:rsid w:val="000F0545"/>
    <w:rsid w:val="000F4306"/>
    <w:rsid w:val="00140EB1"/>
    <w:rsid w:val="00145BF5"/>
    <w:rsid w:val="001753EC"/>
    <w:rsid w:val="00177348"/>
    <w:rsid w:val="001852A5"/>
    <w:rsid w:val="0019048D"/>
    <w:rsid w:val="001A0698"/>
    <w:rsid w:val="001A3BED"/>
    <w:rsid w:val="001B2FCB"/>
    <w:rsid w:val="001B5D96"/>
    <w:rsid w:val="001C3699"/>
    <w:rsid w:val="001C45D7"/>
    <w:rsid w:val="00201560"/>
    <w:rsid w:val="00217E5C"/>
    <w:rsid w:val="0025063C"/>
    <w:rsid w:val="0028030D"/>
    <w:rsid w:val="00284C7E"/>
    <w:rsid w:val="00292B4F"/>
    <w:rsid w:val="00296499"/>
    <w:rsid w:val="002C2A90"/>
    <w:rsid w:val="002C6979"/>
    <w:rsid w:val="002E523C"/>
    <w:rsid w:val="002E61BF"/>
    <w:rsid w:val="00310D9B"/>
    <w:rsid w:val="00310EEF"/>
    <w:rsid w:val="003110A5"/>
    <w:rsid w:val="00312785"/>
    <w:rsid w:val="00335A89"/>
    <w:rsid w:val="00336FD6"/>
    <w:rsid w:val="00357B9F"/>
    <w:rsid w:val="003904C4"/>
    <w:rsid w:val="003A35E6"/>
    <w:rsid w:val="003B7784"/>
    <w:rsid w:val="003F7E5B"/>
    <w:rsid w:val="00450A24"/>
    <w:rsid w:val="00484152"/>
    <w:rsid w:val="00495F43"/>
    <w:rsid w:val="004C5099"/>
    <w:rsid w:val="004D7066"/>
    <w:rsid w:val="00521C1F"/>
    <w:rsid w:val="005656C1"/>
    <w:rsid w:val="00572BC8"/>
    <w:rsid w:val="00574DE0"/>
    <w:rsid w:val="00583065"/>
    <w:rsid w:val="00590680"/>
    <w:rsid w:val="005B5FD7"/>
    <w:rsid w:val="005D50C1"/>
    <w:rsid w:val="005D647B"/>
    <w:rsid w:val="005E6CA2"/>
    <w:rsid w:val="005F5395"/>
    <w:rsid w:val="005F575B"/>
    <w:rsid w:val="005F7DC8"/>
    <w:rsid w:val="00663A14"/>
    <w:rsid w:val="00692DD9"/>
    <w:rsid w:val="006A0CE2"/>
    <w:rsid w:val="006B393F"/>
    <w:rsid w:val="006C5336"/>
    <w:rsid w:val="006C623B"/>
    <w:rsid w:val="006C7340"/>
    <w:rsid w:val="00706843"/>
    <w:rsid w:val="00707F66"/>
    <w:rsid w:val="007156B5"/>
    <w:rsid w:val="00726AE5"/>
    <w:rsid w:val="00751102"/>
    <w:rsid w:val="00756BD2"/>
    <w:rsid w:val="00785B24"/>
    <w:rsid w:val="007B2D7F"/>
    <w:rsid w:val="007B55C0"/>
    <w:rsid w:val="007F14E5"/>
    <w:rsid w:val="0080780B"/>
    <w:rsid w:val="00817FAE"/>
    <w:rsid w:val="00830FAA"/>
    <w:rsid w:val="00837670"/>
    <w:rsid w:val="00842EC4"/>
    <w:rsid w:val="008467B2"/>
    <w:rsid w:val="00881FF5"/>
    <w:rsid w:val="008A36F9"/>
    <w:rsid w:val="008A3FFC"/>
    <w:rsid w:val="008A4D14"/>
    <w:rsid w:val="008B2CDF"/>
    <w:rsid w:val="008B5A83"/>
    <w:rsid w:val="008C2FEA"/>
    <w:rsid w:val="008C36B1"/>
    <w:rsid w:val="008E1ABB"/>
    <w:rsid w:val="009071BB"/>
    <w:rsid w:val="00946199"/>
    <w:rsid w:val="0096535F"/>
    <w:rsid w:val="0097404D"/>
    <w:rsid w:val="009803D5"/>
    <w:rsid w:val="00990D6E"/>
    <w:rsid w:val="00991339"/>
    <w:rsid w:val="009C4315"/>
    <w:rsid w:val="009E077E"/>
    <w:rsid w:val="009F0047"/>
    <w:rsid w:val="009F211F"/>
    <w:rsid w:val="00A007F1"/>
    <w:rsid w:val="00A00DE5"/>
    <w:rsid w:val="00A11BD7"/>
    <w:rsid w:val="00A32B8C"/>
    <w:rsid w:val="00A37585"/>
    <w:rsid w:val="00A416F0"/>
    <w:rsid w:val="00A50862"/>
    <w:rsid w:val="00A667BB"/>
    <w:rsid w:val="00A7224C"/>
    <w:rsid w:val="00A920EC"/>
    <w:rsid w:val="00A95588"/>
    <w:rsid w:val="00AA7CFE"/>
    <w:rsid w:val="00AB035A"/>
    <w:rsid w:val="00AB32CF"/>
    <w:rsid w:val="00AC208B"/>
    <w:rsid w:val="00AE675B"/>
    <w:rsid w:val="00B05592"/>
    <w:rsid w:val="00B15697"/>
    <w:rsid w:val="00B55F30"/>
    <w:rsid w:val="00B62417"/>
    <w:rsid w:val="00B62DCC"/>
    <w:rsid w:val="00BF3A44"/>
    <w:rsid w:val="00C01F1B"/>
    <w:rsid w:val="00C1176D"/>
    <w:rsid w:val="00C34B9B"/>
    <w:rsid w:val="00C40283"/>
    <w:rsid w:val="00C5176A"/>
    <w:rsid w:val="00C72281"/>
    <w:rsid w:val="00C95662"/>
    <w:rsid w:val="00CA26F7"/>
    <w:rsid w:val="00CA41A3"/>
    <w:rsid w:val="00CB5CE7"/>
    <w:rsid w:val="00CF16CC"/>
    <w:rsid w:val="00D00F84"/>
    <w:rsid w:val="00D05252"/>
    <w:rsid w:val="00D4100B"/>
    <w:rsid w:val="00D50611"/>
    <w:rsid w:val="00D530AA"/>
    <w:rsid w:val="00D53C39"/>
    <w:rsid w:val="00D564C4"/>
    <w:rsid w:val="00D57F6C"/>
    <w:rsid w:val="00D90E0F"/>
    <w:rsid w:val="00D9643D"/>
    <w:rsid w:val="00DC0093"/>
    <w:rsid w:val="00DC5227"/>
    <w:rsid w:val="00DC62F5"/>
    <w:rsid w:val="00DF1F8A"/>
    <w:rsid w:val="00E05340"/>
    <w:rsid w:val="00E057F4"/>
    <w:rsid w:val="00E37F06"/>
    <w:rsid w:val="00E42515"/>
    <w:rsid w:val="00E52D50"/>
    <w:rsid w:val="00EA1E18"/>
    <w:rsid w:val="00EB5F69"/>
    <w:rsid w:val="00EE4141"/>
    <w:rsid w:val="00EF105F"/>
    <w:rsid w:val="00F14157"/>
    <w:rsid w:val="00F253DB"/>
    <w:rsid w:val="00F41B59"/>
    <w:rsid w:val="00F90619"/>
    <w:rsid w:val="00F91142"/>
    <w:rsid w:val="00FA1BA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9C7DD"/>
  <w15:docId w15:val="{5A3B15A2-1C70-482D-A91B-C9B4047B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0698"/>
  </w:style>
  <w:style w:type="paragraph" w:styleId="1">
    <w:name w:val="heading 1"/>
    <w:basedOn w:val="a"/>
    <w:next w:val="a"/>
    <w:qFormat/>
    <w:rsid w:val="00990D6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990D6E"/>
    <w:pPr>
      <w:keepNext/>
      <w:ind w:left="2160" w:hanging="2160"/>
      <w:outlineLvl w:val="1"/>
    </w:pPr>
    <w:rPr>
      <w:sz w:val="24"/>
    </w:rPr>
  </w:style>
  <w:style w:type="paragraph" w:styleId="3">
    <w:name w:val="heading 3"/>
    <w:basedOn w:val="a"/>
    <w:next w:val="a"/>
    <w:qFormat/>
    <w:rsid w:val="00990D6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90D6E"/>
    <w:pPr>
      <w:keepNext/>
      <w:ind w:left="288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D6E"/>
    <w:pPr>
      <w:ind w:left="1440" w:firstLine="720"/>
    </w:pPr>
    <w:rPr>
      <w:sz w:val="24"/>
    </w:rPr>
  </w:style>
  <w:style w:type="paragraph" w:styleId="20">
    <w:name w:val="Body Text Indent 2"/>
    <w:basedOn w:val="a"/>
    <w:rsid w:val="00990D6E"/>
    <w:pPr>
      <w:ind w:left="2160"/>
    </w:pPr>
    <w:rPr>
      <w:sz w:val="24"/>
    </w:rPr>
  </w:style>
  <w:style w:type="paragraph" w:styleId="a4">
    <w:name w:val="Body Text"/>
    <w:basedOn w:val="a"/>
    <w:rsid w:val="00990D6E"/>
    <w:pPr>
      <w:spacing w:before="60"/>
    </w:pPr>
    <w:rPr>
      <w:sz w:val="24"/>
    </w:rPr>
  </w:style>
  <w:style w:type="paragraph" w:styleId="30">
    <w:name w:val="Body Text Indent 3"/>
    <w:basedOn w:val="a"/>
    <w:rsid w:val="00990D6E"/>
    <w:pPr>
      <w:spacing w:before="60"/>
      <w:ind w:left="708" w:hangingChars="295" w:hanging="708"/>
    </w:pPr>
    <w:rPr>
      <w:sz w:val="24"/>
    </w:rPr>
  </w:style>
  <w:style w:type="paragraph" w:styleId="21">
    <w:name w:val="Body Text 2"/>
    <w:basedOn w:val="a"/>
    <w:rsid w:val="00990D6E"/>
    <w:pPr>
      <w:spacing w:after="180" w:line="480" w:lineRule="auto"/>
    </w:pPr>
  </w:style>
  <w:style w:type="character" w:styleId="a5">
    <w:name w:val="Strong"/>
    <w:basedOn w:val="a0"/>
    <w:uiPriority w:val="22"/>
    <w:qFormat/>
    <w:rsid w:val="00140EB1"/>
    <w:rPr>
      <w:b/>
      <w:bCs/>
    </w:rPr>
  </w:style>
  <w:style w:type="paragraph" w:styleId="a6">
    <w:name w:val="header"/>
    <w:basedOn w:val="a"/>
    <w:link w:val="Char"/>
    <w:rsid w:val="00817F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17FAE"/>
  </w:style>
  <w:style w:type="paragraph" w:styleId="a7">
    <w:name w:val="footer"/>
    <w:basedOn w:val="a"/>
    <w:link w:val="Char0"/>
    <w:rsid w:val="00817F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817FAE"/>
  </w:style>
  <w:style w:type="character" w:styleId="a8">
    <w:name w:val="Emphasis"/>
    <w:basedOn w:val="a0"/>
    <w:uiPriority w:val="20"/>
    <w:qFormat/>
    <w:rsid w:val="00817FAE"/>
    <w:rPr>
      <w:i/>
      <w:iCs/>
    </w:rPr>
  </w:style>
  <w:style w:type="character" w:styleId="a9">
    <w:name w:val="Hyperlink"/>
    <w:basedOn w:val="a0"/>
    <w:uiPriority w:val="99"/>
    <w:semiHidden/>
    <w:unhideWhenUsed/>
    <w:rsid w:val="00DC5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8048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02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9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516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6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1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59290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9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9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9883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4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5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9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79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7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593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2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8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9587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6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6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enetwork.org/DOIx.php?id=10.4110/in.2020.20.e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cerci.biomedcentral.com/articles/10.1186/s12935-020-1111-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www.sciencedirect.com%2Fscience%2Farticle%2Fpii%2FS2666166722004063&amp;sa=D&amp;sntz=1&amp;usg=AOvVaw1VhGPgOPt3fnTKwQBWHeb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orxiv.org/content/10.1101/2021.07.11.451936v1.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rxiv.org/content/10.1101/2021.07.11.451936v1.ful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2528</Words>
  <Characters>14412</Characters>
  <Application>Microsoft Office Word</Application>
  <DocSecurity>0</DocSecurity>
  <Lines>120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HHMI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Unknown</dc:creator>
  <cp:lastModifiedBy>owner</cp:lastModifiedBy>
  <cp:revision>8</cp:revision>
  <cp:lastPrinted>2009-10-16T06:18:00Z</cp:lastPrinted>
  <dcterms:created xsi:type="dcterms:W3CDTF">2022-08-12T01:20:00Z</dcterms:created>
  <dcterms:modified xsi:type="dcterms:W3CDTF">2023-01-17T12:34:00Z</dcterms:modified>
</cp:coreProperties>
</file>