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E7362" w14:textId="1029E240" w:rsidR="000025EA" w:rsidRPr="00137BBE" w:rsidRDefault="000025EA" w:rsidP="000025EA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137BBE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A Novel Target for Pancreatitis and Pancreatic </w:t>
      </w:r>
      <w:r w:rsidR="00AE597A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C</w:t>
      </w:r>
      <w:r w:rsidRPr="00137BBE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ancer</w:t>
      </w:r>
    </w:p>
    <w:p w14:paraId="07AD449B" w14:textId="77777777" w:rsidR="000025EA" w:rsidRPr="00137BBE" w:rsidRDefault="000025EA" w:rsidP="000025EA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</w:rPr>
      </w:pPr>
    </w:p>
    <w:p w14:paraId="1D2DA529" w14:textId="77777777" w:rsidR="000025EA" w:rsidRDefault="000025EA" w:rsidP="000025EA">
      <w:pPr>
        <w:wordWrap/>
        <w:spacing w:line="480" w:lineRule="auto"/>
        <w:rPr>
          <w:rFonts w:ascii="Times New Roman"/>
          <w:color w:val="000000"/>
          <w:kern w:val="0"/>
          <w:sz w:val="22"/>
          <w:szCs w:val="22"/>
        </w:rPr>
      </w:pPr>
    </w:p>
    <w:p w14:paraId="7B25C7DE" w14:textId="77777777" w:rsidR="000025EA" w:rsidRDefault="000025EA" w:rsidP="000025EA">
      <w:pPr>
        <w:wordWrap/>
        <w:spacing w:line="480" w:lineRule="auto"/>
        <w:jc w:val="center"/>
        <w:rPr>
          <w:rFonts w:ascii="Times New Roman"/>
          <w:color w:val="000000"/>
          <w:kern w:val="0"/>
          <w:sz w:val="22"/>
          <w:szCs w:val="22"/>
        </w:rPr>
      </w:pPr>
      <w:r>
        <w:rPr>
          <w:rFonts w:ascii="Times New Roman" w:hint="eastAsia"/>
          <w:color w:val="000000"/>
          <w:kern w:val="0"/>
          <w:sz w:val="22"/>
          <w:szCs w:val="22"/>
        </w:rPr>
        <w:t>Soon Sun Hong</w:t>
      </w:r>
    </w:p>
    <w:p w14:paraId="2AF6AEE6" w14:textId="77777777" w:rsidR="00CC0892" w:rsidRPr="00CC0892" w:rsidRDefault="00CC0892" w:rsidP="00CC0892">
      <w:pPr>
        <w:pStyle w:val="Default"/>
        <w:rPr>
          <w:rFonts w:ascii="Times New Roman" w:hAnsi="Times New Roman" w:cs="Times New Roman"/>
        </w:rPr>
      </w:pPr>
    </w:p>
    <w:p w14:paraId="737195C4" w14:textId="12431042" w:rsidR="000025EA" w:rsidRPr="00CC0892" w:rsidRDefault="00CC0892" w:rsidP="00CC0892">
      <w:pPr>
        <w:wordWrap/>
        <w:spacing w:line="480" w:lineRule="auto"/>
        <w:jc w:val="center"/>
        <w:rPr>
          <w:rFonts w:ascii="Times New Roman"/>
          <w:color w:val="000000"/>
          <w:kern w:val="0"/>
          <w:sz w:val="24"/>
        </w:rPr>
      </w:pPr>
      <w:r w:rsidRPr="00CC0892">
        <w:rPr>
          <w:rFonts w:ascii="Times New Roman"/>
          <w:sz w:val="24"/>
        </w:rPr>
        <w:t xml:space="preserve"> </w:t>
      </w:r>
      <w:r w:rsidRPr="00CC0892">
        <w:rPr>
          <w:rFonts w:ascii="Times New Roman"/>
          <w:i/>
          <w:iCs/>
          <w:sz w:val="24"/>
        </w:rPr>
        <w:t xml:space="preserve">Department of </w:t>
      </w:r>
      <w:r w:rsidR="00D15FC3">
        <w:rPr>
          <w:rFonts w:ascii="Times New Roman" w:hint="eastAsia"/>
          <w:i/>
          <w:iCs/>
          <w:sz w:val="24"/>
        </w:rPr>
        <w:t>B</w:t>
      </w:r>
      <w:r w:rsidR="00D15FC3">
        <w:rPr>
          <w:rFonts w:ascii="Times New Roman"/>
          <w:i/>
          <w:iCs/>
          <w:sz w:val="24"/>
        </w:rPr>
        <w:t>iomedical Sciences</w:t>
      </w:r>
      <w:r w:rsidRPr="00CC0892">
        <w:rPr>
          <w:rFonts w:ascii="Times New Roman"/>
          <w:i/>
          <w:iCs/>
          <w:sz w:val="24"/>
        </w:rPr>
        <w:t xml:space="preserve">, College of Medicine, and Program in Biomedical Sciences </w:t>
      </w:r>
      <w:r w:rsidRPr="00CC0892">
        <w:rPr>
          <w:rFonts w:ascii="Times New Roman" w:eastAsia="Times New Roman PS"/>
          <w:i/>
          <w:iCs/>
          <w:sz w:val="24"/>
        </w:rPr>
        <w:t xml:space="preserve">&amp; </w:t>
      </w:r>
      <w:r w:rsidRPr="00CC0892">
        <w:rPr>
          <w:rFonts w:ascii="Times New Roman"/>
          <w:i/>
          <w:iCs/>
          <w:sz w:val="24"/>
        </w:rPr>
        <w:t xml:space="preserve">Engineering, </w:t>
      </w:r>
      <w:proofErr w:type="spellStart"/>
      <w:r w:rsidRPr="00CC0892">
        <w:rPr>
          <w:rFonts w:ascii="Times New Roman"/>
          <w:i/>
          <w:iCs/>
          <w:sz w:val="24"/>
        </w:rPr>
        <w:t>Inha</w:t>
      </w:r>
      <w:proofErr w:type="spellEnd"/>
      <w:r w:rsidRPr="00CC0892">
        <w:rPr>
          <w:rFonts w:ascii="Times New Roman"/>
          <w:i/>
          <w:iCs/>
          <w:sz w:val="24"/>
        </w:rPr>
        <w:t xml:space="preserve"> University, 366, </w:t>
      </w:r>
      <w:proofErr w:type="spellStart"/>
      <w:r w:rsidRPr="00CC0892">
        <w:rPr>
          <w:rFonts w:ascii="Times New Roman"/>
          <w:i/>
          <w:iCs/>
          <w:sz w:val="24"/>
        </w:rPr>
        <w:t>Seohae-daero</w:t>
      </w:r>
      <w:proofErr w:type="spellEnd"/>
      <w:r w:rsidRPr="00CC0892">
        <w:rPr>
          <w:rFonts w:ascii="Times New Roman"/>
          <w:i/>
          <w:iCs/>
          <w:sz w:val="24"/>
        </w:rPr>
        <w:t>, Jung-</w:t>
      </w:r>
      <w:proofErr w:type="spellStart"/>
      <w:r w:rsidRPr="00CC0892">
        <w:rPr>
          <w:rFonts w:ascii="Times New Roman"/>
          <w:i/>
          <w:iCs/>
          <w:sz w:val="24"/>
        </w:rPr>
        <w:t>gu</w:t>
      </w:r>
      <w:proofErr w:type="spellEnd"/>
      <w:r w:rsidRPr="00CC0892">
        <w:rPr>
          <w:rFonts w:ascii="Times New Roman"/>
          <w:i/>
          <w:iCs/>
          <w:sz w:val="24"/>
        </w:rPr>
        <w:t>, Incheon, 22332, Republic of Korea</w:t>
      </w:r>
    </w:p>
    <w:p w14:paraId="691A62F5" w14:textId="77777777" w:rsidR="00CC0892" w:rsidRPr="00CC0892" w:rsidRDefault="00CC0892" w:rsidP="00CC0892">
      <w:pPr>
        <w:pStyle w:val="Default"/>
        <w:spacing w:line="480" w:lineRule="auto"/>
        <w:rPr>
          <w:rFonts w:ascii="Times New Roman" w:hAnsi="Times New Roman" w:cs="Times New Roman"/>
        </w:rPr>
      </w:pPr>
    </w:p>
    <w:p w14:paraId="7991CE86" w14:textId="345336D5" w:rsidR="00943680" w:rsidRPr="00CC0892" w:rsidRDefault="00CC0892" w:rsidP="00CC0892">
      <w:pPr>
        <w:spacing w:line="480" w:lineRule="auto"/>
        <w:rPr>
          <w:rFonts w:ascii="Times New Roman"/>
          <w:sz w:val="22"/>
          <w:szCs w:val="22"/>
        </w:rPr>
      </w:pPr>
      <w:r w:rsidRPr="00CC0892">
        <w:rPr>
          <w:rFonts w:ascii="Times New Roman"/>
          <w:sz w:val="22"/>
          <w:szCs w:val="22"/>
        </w:rPr>
        <w:t xml:space="preserve"> Oncogenic KRASG12D induces neoplastic transformation of pancreatic acinar cells through acinar-to-ductal metaplasia (ADM) and pancreatic intraepithelial neoplasia (</w:t>
      </w:r>
      <w:proofErr w:type="spellStart"/>
      <w:r w:rsidRPr="00CC0892">
        <w:rPr>
          <w:rFonts w:ascii="Times New Roman"/>
          <w:sz w:val="22"/>
          <w:szCs w:val="22"/>
        </w:rPr>
        <w:t>PanIN</w:t>
      </w:r>
      <w:proofErr w:type="spellEnd"/>
      <w:r w:rsidRPr="00CC0892">
        <w:rPr>
          <w:rFonts w:ascii="Times New Roman"/>
          <w:sz w:val="22"/>
          <w:szCs w:val="22"/>
        </w:rPr>
        <w:t xml:space="preserve">), and drives pancreatic ductal adenocarcinoma (PDAC). Angiopoietin-like 4 (ANGPTL4) is known to be involved in the regulation of cancer growth and metastasis. However, whether ANGPTL4 affects KRASG12D-mediated ADM and early PDAC intervention remains unknown. In the current study, we investigated the role of ANGPTL4 in KRASG12D-induced ADM, </w:t>
      </w:r>
      <w:proofErr w:type="spellStart"/>
      <w:r w:rsidRPr="00CC0892">
        <w:rPr>
          <w:rFonts w:ascii="Times New Roman"/>
          <w:sz w:val="22"/>
          <w:szCs w:val="22"/>
        </w:rPr>
        <w:t>PanIN</w:t>
      </w:r>
      <w:proofErr w:type="spellEnd"/>
      <w:r w:rsidRPr="00CC0892">
        <w:rPr>
          <w:rFonts w:ascii="Times New Roman"/>
          <w:sz w:val="22"/>
          <w:szCs w:val="22"/>
        </w:rPr>
        <w:t xml:space="preserve"> formation, and PDAC maintenance. We found that ANGPTL4 was highly expressed in human and mouse ADM lesions and contributed to the promotion of KRASG12D-driven ADM in mice</w:t>
      </w:r>
      <w:r w:rsidRPr="00CC0892">
        <w:rPr>
          <w:rFonts w:ascii="Times New Roman"/>
          <w:i/>
          <w:iCs/>
          <w:sz w:val="22"/>
          <w:szCs w:val="22"/>
        </w:rPr>
        <w:t xml:space="preserve">. </w:t>
      </w:r>
      <w:r w:rsidRPr="00CC0892">
        <w:rPr>
          <w:rFonts w:ascii="Times New Roman"/>
          <w:sz w:val="22"/>
          <w:szCs w:val="22"/>
        </w:rPr>
        <w:t xml:space="preserve">Consistently, ANGPTL4 rapidly induced ADM in three-dimensional culture of acinar cells with KRAS mutation and formed ductal cysts that silenced acinar genes and activated ductal genes, which are characteristic of </w:t>
      </w:r>
      <w:r w:rsidRPr="00CC0892">
        <w:rPr>
          <w:rFonts w:ascii="Times New Roman"/>
          <w:i/>
          <w:iCs/>
          <w:sz w:val="22"/>
          <w:szCs w:val="22"/>
        </w:rPr>
        <w:t xml:space="preserve">in vivo </w:t>
      </w:r>
      <w:r w:rsidRPr="00CC0892">
        <w:rPr>
          <w:rFonts w:ascii="Times New Roman"/>
          <w:sz w:val="22"/>
          <w:szCs w:val="22"/>
        </w:rPr>
        <w:t>ADM/</w:t>
      </w:r>
      <w:proofErr w:type="spellStart"/>
      <w:r w:rsidRPr="00CC0892">
        <w:rPr>
          <w:rFonts w:ascii="Times New Roman"/>
          <w:sz w:val="22"/>
          <w:szCs w:val="22"/>
        </w:rPr>
        <w:t>PanIN</w:t>
      </w:r>
      <w:proofErr w:type="spellEnd"/>
      <w:r w:rsidRPr="00CC0892">
        <w:rPr>
          <w:rFonts w:ascii="Times New Roman"/>
          <w:sz w:val="22"/>
          <w:szCs w:val="22"/>
        </w:rPr>
        <w:t xml:space="preserve"> lesions. We also found that </w:t>
      </w:r>
      <w:proofErr w:type="spellStart"/>
      <w:r w:rsidRPr="00CC0892">
        <w:rPr>
          <w:rFonts w:ascii="Times New Roman"/>
          <w:sz w:val="22"/>
          <w:szCs w:val="22"/>
        </w:rPr>
        <w:t>periostin</w:t>
      </w:r>
      <w:proofErr w:type="spellEnd"/>
      <w:r w:rsidRPr="00CC0892">
        <w:rPr>
          <w:rFonts w:ascii="Times New Roman"/>
          <w:sz w:val="22"/>
          <w:szCs w:val="22"/>
        </w:rPr>
        <w:t xml:space="preserve"> works as a downstream regulator of ANGPTL4-mediated ADM/PDAC. Genetic ablation of </w:t>
      </w:r>
      <w:proofErr w:type="spellStart"/>
      <w:r w:rsidRPr="00CC0892">
        <w:rPr>
          <w:rFonts w:ascii="Times New Roman"/>
          <w:sz w:val="22"/>
          <w:szCs w:val="22"/>
        </w:rPr>
        <w:t>periostin</w:t>
      </w:r>
      <w:proofErr w:type="spellEnd"/>
      <w:r w:rsidRPr="00CC0892">
        <w:rPr>
          <w:rFonts w:ascii="Times New Roman"/>
          <w:sz w:val="22"/>
          <w:szCs w:val="22"/>
        </w:rPr>
        <w:t xml:space="preserve"> diminished the ADM/</w:t>
      </w:r>
      <w:proofErr w:type="spellStart"/>
      <w:r w:rsidRPr="00CC0892">
        <w:rPr>
          <w:rFonts w:ascii="Times New Roman"/>
          <w:sz w:val="22"/>
          <w:szCs w:val="22"/>
        </w:rPr>
        <w:t>PanIN</w:t>
      </w:r>
      <w:proofErr w:type="spellEnd"/>
      <w:r w:rsidRPr="00CC0892">
        <w:rPr>
          <w:rFonts w:ascii="Times New Roman"/>
          <w:sz w:val="22"/>
          <w:szCs w:val="22"/>
        </w:rPr>
        <w:t xml:space="preserve"> phenotype induced by ANGPTL4. A high correlation between ANGPTL4 and </w:t>
      </w:r>
      <w:proofErr w:type="spellStart"/>
      <w:r w:rsidRPr="00CC0892">
        <w:rPr>
          <w:rFonts w:ascii="Times New Roman"/>
          <w:sz w:val="22"/>
          <w:szCs w:val="22"/>
        </w:rPr>
        <w:t>periostin</w:t>
      </w:r>
      <w:proofErr w:type="spellEnd"/>
      <w:r w:rsidRPr="00CC0892">
        <w:rPr>
          <w:rFonts w:ascii="Times New Roman"/>
          <w:sz w:val="22"/>
          <w:szCs w:val="22"/>
        </w:rPr>
        <w:t xml:space="preserve"> was confirmed in human samples. These results demonstrate that ANGPTL4 is critical for ADM/ </w:t>
      </w:r>
      <w:proofErr w:type="spellStart"/>
      <w:r w:rsidRPr="00CC0892">
        <w:rPr>
          <w:rFonts w:ascii="Times New Roman"/>
          <w:sz w:val="22"/>
          <w:szCs w:val="22"/>
        </w:rPr>
        <w:t>PanIN</w:t>
      </w:r>
      <w:proofErr w:type="spellEnd"/>
      <w:r w:rsidRPr="00CC0892">
        <w:rPr>
          <w:rFonts w:ascii="Times New Roman"/>
          <w:sz w:val="22"/>
          <w:szCs w:val="22"/>
        </w:rPr>
        <w:t xml:space="preserve"> initiation and PDAC progression through the regulation of </w:t>
      </w:r>
      <w:proofErr w:type="spellStart"/>
      <w:r w:rsidRPr="00CC0892">
        <w:rPr>
          <w:rFonts w:ascii="Times New Roman"/>
          <w:sz w:val="22"/>
          <w:szCs w:val="22"/>
        </w:rPr>
        <w:t>periostin</w:t>
      </w:r>
      <w:proofErr w:type="spellEnd"/>
      <w:r w:rsidRPr="00CC0892">
        <w:rPr>
          <w:rFonts w:ascii="Times New Roman"/>
          <w:sz w:val="22"/>
          <w:szCs w:val="22"/>
        </w:rPr>
        <w:t>. Thus, the ANGPTL4/</w:t>
      </w:r>
      <w:proofErr w:type="spellStart"/>
      <w:r w:rsidRPr="00CC0892">
        <w:rPr>
          <w:rFonts w:ascii="Times New Roman"/>
          <w:sz w:val="22"/>
          <w:szCs w:val="22"/>
        </w:rPr>
        <w:t>periostin</w:t>
      </w:r>
      <w:proofErr w:type="spellEnd"/>
      <w:r w:rsidRPr="00CC0892">
        <w:rPr>
          <w:rFonts w:ascii="Times New Roman"/>
          <w:sz w:val="22"/>
          <w:szCs w:val="22"/>
        </w:rPr>
        <w:t xml:space="preserve"> axis is considered a potential target for ADM-derived PDAC.</w:t>
      </w:r>
    </w:p>
    <w:sectPr w:rsidR="00943680" w:rsidRPr="00CC089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haris SIL">
    <w:altName w:val="맑은 고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imes New Roman PS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EA"/>
    <w:rsid w:val="000025EA"/>
    <w:rsid w:val="00137BBE"/>
    <w:rsid w:val="00943680"/>
    <w:rsid w:val="00AE597A"/>
    <w:rsid w:val="00CC0892"/>
    <w:rsid w:val="00D1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09E31"/>
  <w15:docId w15:val="{FADFA9A0-94D5-4603-8029-C470B7C0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5EA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rsid w:val="000025EA"/>
  </w:style>
  <w:style w:type="paragraph" w:styleId="a3">
    <w:name w:val="Normal (Web)"/>
    <w:basedOn w:val="a"/>
    <w:uiPriority w:val="99"/>
    <w:semiHidden/>
    <w:unhideWhenUsed/>
    <w:rsid w:val="000025E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Default">
    <w:name w:val="Default"/>
    <w:rsid w:val="00CC089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haris SIL" w:eastAsia="Charis SIL" w:cs="Charis SI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4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홍순선</dc:creator>
  <cp:lastModifiedBy>soon sun</cp:lastModifiedBy>
  <cp:revision>6</cp:revision>
  <dcterms:created xsi:type="dcterms:W3CDTF">2021-12-09T04:09:00Z</dcterms:created>
  <dcterms:modified xsi:type="dcterms:W3CDTF">2021-12-09T04:13:00Z</dcterms:modified>
</cp:coreProperties>
</file>