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D" w:rsidRPr="00894C18" w:rsidRDefault="00FC1944" w:rsidP="00C55B3D">
      <w:pPr>
        <w:spacing w:line="360" w:lineRule="auto"/>
        <w:jc w:val="center"/>
        <w:rPr>
          <w:b/>
          <w:sz w:val="24"/>
        </w:rPr>
      </w:pPr>
      <w:r w:rsidRPr="00C937DE">
        <w:rPr>
          <w:rFonts w:hint="eastAsia"/>
          <w:b/>
          <w:sz w:val="24"/>
        </w:rPr>
        <w:t xml:space="preserve">Mechanism </w:t>
      </w:r>
      <w:r w:rsidR="009E5C73" w:rsidRPr="00C937DE">
        <w:rPr>
          <w:rFonts w:hint="eastAsia"/>
          <w:b/>
          <w:sz w:val="24"/>
        </w:rPr>
        <w:t>of</w:t>
      </w:r>
      <w:r w:rsidR="00D913C0" w:rsidRPr="00C937DE">
        <w:rPr>
          <w:rFonts w:hint="eastAsia"/>
          <w:b/>
          <w:sz w:val="24"/>
        </w:rPr>
        <w:t xml:space="preserve"> the controlled release </w:t>
      </w:r>
      <w:r w:rsidR="00C937DE" w:rsidRPr="00C937DE">
        <w:rPr>
          <w:rFonts w:hint="eastAsia"/>
          <w:b/>
          <w:sz w:val="24"/>
        </w:rPr>
        <w:t xml:space="preserve">profiles </w:t>
      </w:r>
      <w:r w:rsidR="00D913C0" w:rsidRPr="00C937DE">
        <w:rPr>
          <w:rFonts w:hint="eastAsia"/>
          <w:b/>
          <w:sz w:val="24"/>
        </w:rPr>
        <w:t xml:space="preserve">of bisoprolol and its ion-pair </w:t>
      </w:r>
      <w:r w:rsidR="009B4837" w:rsidRPr="00C937DE">
        <w:rPr>
          <w:rFonts w:hint="eastAsia"/>
          <w:b/>
          <w:sz w:val="24"/>
        </w:rPr>
        <w:t xml:space="preserve">from </w:t>
      </w:r>
      <w:bookmarkStart w:id="0" w:name="_GoBack"/>
      <w:r w:rsidR="009B4837" w:rsidRPr="00C937DE">
        <w:rPr>
          <w:rFonts w:hint="eastAsia"/>
          <w:b/>
          <w:sz w:val="24"/>
        </w:rPr>
        <w:t xml:space="preserve">pressure sensitive adhesive </w:t>
      </w:r>
      <w:r w:rsidR="00D913C0" w:rsidRPr="00C937DE">
        <w:rPr>
          <w:rFonts w:hint="eastAsia"/>
          <w:b/>
          <w:sz w:val="24"/>
        </w:rPr>
        <w:t>in</w:t>
      </w:r>
      <w:r w:rsidRPr="00C937DE">
        <w:rPr>
          <w:rFonts w:hint="eastAsia"/>
          <w:b/>
          <w:sz w:val="24"/>
        </w:rPr>
        <w:t xml:space="preserve"> the</w:t>
      </w:r>
      <w:r w:rsidR="00C21889" w:rsidRPr="00C937DE">
        <w:rPr>
          <w:rFonts w:hint="eastAsia"/>
          <w:b/>
          <w:sz w:val="24"/>
        </w:rPr>
        <w:t>ir</w:t>
      </w:r>
      <w:r w:rsidRPr="00C937DE">
        <w:rPr>
          <w:rFonts w:hint="eastAsia"/>
          <w:b/>
          <w:sz w:val="24"/>
        </w:rPr>
        <w:t xml:space="preserve"> transdermal drug delivery processes</w:t>
      </w:r>
    </w:p>
    <w:bookmarkEnd w:id="0"/>
    <w:p w:rsidR="00FC1944" w:rsidRDefault="00317BDE" w:rsidP="00317BDE">
      <w:pPr>
        <w:spacing w:line="360" w:lineRule="auto"/>
        <w:jc w:val="center"/>
        <w:rPr>
          <w:sz w:val="20"/>
          <w:szCs w:val="20"/>
        </w:rPr>
      </w:pPr>
      <w:r w:rsidRPr="00CB634F">
        <w:rPr>
          <w:rFonts w:hint="eastAsia"/>
          <w:sz w:val="20"/>
          <w:szCs w:val="20"/>
        </w:rPr>
        <w:t>Liang Fang</w:t>
      </w:r>
      <w:r w:rsidRPr="00CB634F">
        <w:rPr>
          <w:sz w:val="20"/>
          <w:szCs w:val="20"/>
        </w:rPr>
        <w:t>*</w:t>
      </w:r>
      <w:r w:rsidR="000F124C" w:rsidRPr="00CB634F">
        <w:rPr>
          <w:rFonts w:hint="eastAsia"/>
          <w:sz w:val="20"/>
          <w:szCs w:val="20"/>
        </w:rPr>
        <w:t>,</w:t>
      </w:r>
      <w:r w:rsidRPr="00CB634F">
        <w:rPr>
          <w:rFonts w:hint="eastAsia"/>
          <w:sz w:val="20"/>
          <w:szCs w:val="20"/>
        </w:rPr>
        <w:t xml:space="preserve"> Hanqing Zhao</w:t>
      </w:r>
    </w:p>
    <w:p w:rsidR="00317BDE" w:rsidRDefault="00317BDE" w:rsidP="00317BDE">
      <w:pPr>
        <w:spacing w:line="360" w:lineRule="auto"/>
        <w:jc w:val="center"/>
        <w:rPr>
          <w:sz w:val="20"/>
          <w:szCs w:val="20"/>
        </w:rPr>
      </w:pPr>
      <w:r w:rsidRPr="00317BDE">
        <w:rPr>
          <w:sz w:val="20"/>
          <w:szCs w:val="20"/>
        </w:rPr>
        <w:t xml:space="preserve">Department of Pharmaceutical Sciences, School of Pharmacy, Shenyang Pharmaceutical University, 103 </w:t>
      </w:r>
      <w:proofErr w:type="spellStart"/>
      <w:r w:rsidRPr="00317BDE">
        <w:rPr>
          <w:sz w:val="20"/>
          <w:szCs w:val="20"/>
        </w:rPr>
        <w:t>Wenhua</w:t>
      </w:r>
      <w:proofErr w:type="spellEnd"/>
      <w:r w:rsidRPr="00317BDE">
        <w:rPr>
          <w:sz w:val="20"/>
          <w:szCs w:val="20"/>
        </w:rPr>
        <w:t xml:space="preserve"> Road, Shenyang, Liaoning 110016, China</w:t>
      </w:r>
    </w:p>
    <w:p w:rsidR="00317BDE" w:rsidRDefault="000F124C" w:rsidP="00317BDE">
      <w:pPr>
        <w:spacing w:line="360" w:lineRule="auto"/>
        <w:jc w:val="center"/>
        <w:rPr>
          <w:sz w:val="20"/>
          <w:szCs w:val="20"/>
        </w:rPr>
      </w:pPr>
      <w:r w:rsidRPr="000F124C">
        <w:rPr>
          <w:sz w:val="20"/>
          <w:szCs w:val="20"/>
        </w:rPr>
        <w:t>*</w:t>
      </w:r>
      <w:r w:rsidR="00B911E6">
        <w:rPr>
          <w:rFonts w:ascii="Calibri" w:hAnsi="Calibri" w:hint="eastAsia"/>
          <w:sz w:val="20"/>
          <w:szCs w:val="20"/>
        </w:rPr>
        <w:t xml:space="preserve"> </w:t>
      </w:r>
      <w:r w:rsidR="00317BDE" w:rsidRPr="00317BDE">
        <w:rPr>
          <w:sz w:val="20"/>
          <w:szCs w:val="20"/>
        </w:rPr>
        <w:t>E-mail address:</w:t>
      </w:r>
      <w:r w:rsidR="00317BDE">
        <w:rPr>
          <w:rFonts w:hint="eastAsia"/>
          <w:sz w:val="20"/>
          <w:szCs w:val="20"/>
        </w:rPr>
        <w:t xml:space="preserve"> </w:t>
      </w:r>
      <w:r w:rsidR="00317BDE" w:rsidRPr="00317BDE">
        <w:rPr>
          <w:sz w:val="20"/>
          <w:szCs w:val="20"/>
        </w:rPr>
        <w:t>fangliang2003@yahoo.com</w:t>
      </w:r>
    </w:p>
    <w:p w:rsidR="00B911E6" w:rsidRDefault="00B911E6" w:rsidP="00317BDE">
      <w:pPr>
        <w:spacing w:line="360" w:lineRule="auto"/>
        <w:jc w:val="center"/>
        <w:rPr>
          <w:sz w:val="20"/>
          <w:szCs w:val="20"/>
        </w:rPr>
      </w:pPr>
    </w:p>
    <w:p w:rsidR="00B1522C" w:rsidRDefault="0074258C" w:rsidP="00C705F1">
      <w:pPr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1. </w:t>
      </w:r>
      <w:r w:rsidR="00FC1944" w:rsidRPr="007E2D82">
        <w:rPr>
          <w:rFonts w:hint="eastAsia"/>
          <w:b/>
          <w:sz w:val="20"/>
          <w:szCs w:val="20"/>
        </w:rPr>
        <w:t>Introduction</w:t>
      </w:r>
    </w:p>
    <w:p w:rsidR="00FC1944" w:rsidRDefault="007E2D82" w:rsidP="00C705F1">
      <w:pPr>
        <w:spacing w:line="360" w:lineRule="auto"/>
        <w:rPr>
          <w:sz w:val="20"/>
          <w:szCs w:val="20"/>
        </w:rPr>
      </w:pPr>
      <w:r w:rsidRPr="007E2D82">
        <w:rPr>
          <w:sz w:val="20"/>
          <w:szCs w:val="20"/>
        </w:rPr>
        <w:t>Transdermal drug delivery system (TDDS), a successful controlled</w:t>
      </w:r>
      <w:r>
        <w:rPr>
          <w:rFonts w:hint="eastAsia"/>
          <w:sz w:val="20"/>
          <w:szCs w:val="20"/>
        </w:rPr>
        <w:t xml:space="preserve"> </w:t>
      </w:r>
      <w:r w:rsidRPr="007E2D82">
        <w:rPr>
          <w:sz w:val="20"/>
          <w:szCs w:val="20"/>
        </w:rPr>
        <w:t>release technology which provides stable systemic drug concentration,</w:t>
      </w:r>
      <w:r>
        <w:rPr>
          <w:rFonts w:hint="eastAsia"/>
          <w:sz w:val="20"/>
          <w:szCs w:val="20"/>
        </w:rPr>
        <w:t xml:space="preserve"> </w:t>
      </w:r>
      <w:r w:rsidRPr="007E2D82">
        <w:rPr>
          <w:sz w:val="20"/>
          <w:szCs w:val="20"/>
        </w:rPr>
        <w:t xml:space="preserve">has attracted increasing attention over the last 40 years. </w:t>
      </w:r>
      <w:r w:rsidR="000C0C25">
        <w:rPr>
          <w:sz w:val="20"/>
          <w:szCs w:val="20"/>
        </w:rPr>
        <w:t>Among the</w:t>
      </w:r>
      <w:r w:rsidR="000C0C25">
        <w:rPr>
          <w:rFonts w:hint="eastAsia"/>
          <w:sz w:val="20"/>
          <w:szCs w:val="20"/>
        </w:rPr>
        <w:t xml:space="preserve"> methods usually</w:t>
      </w:r>
      <w:r w:rsidR="000C0C25" w:rsidRPr="000C0C25">
        <w:rPr>
          <w:sz w:val="20"/>
          <w:szCs w:val="20"/>
        </w:rPr>
        <w:t xml:space="preserve"> used in TDDS, ion-pair</w:t>
      </w:r>
      <w:r w:rsidR="000C0C25">
        <w:rPr>
          <w:rFonts w:hint="eastAsia"/>
          <w:sz w:val="20"/>
          <w:szCs w:val="20"/>
        </w:rPr>
        <w:t xml:space="preserve"> strategy</w:t>
      </w:r>
      <w:r w:rsidR="000C0C25" w:rsidRPr="000C0C25">
        <w:rPr>
          <w:sz w:val="20"/>
          <w:szCs w:val="20"/>
        </w:rPr>
        <w:t>, as a simple but effective approach</w:t>
      </w:r>
      <w:r w:rsidR="000C0C25">
        <w:rPr>
          <w:rFonts w:hint="eastAsia"/>
          <w:sz w:val="20"/>
          <w:szCs w:val="20"/>
        </w:rPr>
        <w:t xml:space="preserve"> </w:t>
      </w:r>
      <w:r w:rsidR="000C0C25" w:rsidRPr="000C0C25">
        <w:rPr>
          <w:sz w:val="20"/>
          <w:szCs w:val="20"/>
        </w:rPr>
        <w:t xml:space="preserve">plays an important role in </w:t>
      </w:r>
      <w:r w:rsidR="000C0C25">
        <w:rPr>
          <w:rFonts w:hint="eastAsia"/>
          <w:sz w:val="20"/>
          <w:szCs w:val="20"/>
        </w:rPr>
        <w:t>bi</w:t>
      </w:r>
      <w:r w:rsidR="000C0C25" w:rsidRPr="000C0C25">
        <w:rPr>
          <w:sz w:val="20"/>
          <w:szCs w:val="20"/>
        </w:rPr>
        <w:t xml:space="preserve">directional regulation of drug </w:t>
      </w:r>
      <w:r w:rsidR="000C0C25">
        <w:rPr>
          <w:rFonts w:hint="eastAsia"/>
          <w:sz w:val="20"/>
          <w:szCs w:val="20"/>
        </w:rPr>
        <w:t xml:space="preserve">skin </w:t>
      </w:r>
      <w:r w:rsidR="000C0C25" w:rsidRPr="000C0C25">
        <w:rPr>
          <w:sz w:val="20"/>
          <w:szCs w:val="20"/>
        </w:rPr>
        <w:t>permeation profile.</w:t>
      </w:r>
      <w:r w:rsidR="00B8328C">
        <w:rPr>
          <w:rFonts w:hint="eastAsia"/>
          <w:sz w:val="20"/>
          <w:szCs w:val="20"/>
        </w:rPr>
        <w:t xml:space="preserve"> However</w:t>
      </w:r>
      <w:r w:rsidR="00C705F1">
        <w:rPr>
          <w:sz w:val="20"/>
          <w:szCs w:val="20"/>
        </w:rPr>
        <w:t>,</w:t>
      </w:r>
      <w:r w:rsidR="00C705F1">
        <w:rPr>
          <w:rFonts w:hint="eastAsia"/>
          <w:sz w:val="20"/>
          <w:szCs w:val="20"/>
        </w:rPr>
        <w:t xml:space="preserve"> </w:t>
      </w:r>
      <w:r w:rsidR="00C705F1" w:rsidRPr="00C705F1">
        <w:rPr>
          <w:sz w:val="20"/>
          <w:szCs w:val="20"/>
        </w:rPr>
        <w:t>investigations into the underlying mechanisms involved in the controlled release process of</w:t>
      </w:r>
      <w:r w:rsidR="00C705F1">
        <w:rPr>
          <w:rFonts w:hint="eastAsia"/>
          <w:sz w:val="20"/>
          <w:szCs w:val="20"/>
        </w:rPr>
        <w:t xml:space="preserve"> </w:t>
      </w:r>
      <w:r w:rsidR="00C705F1" w:rsidRPr="00C705F1">
        <w:rPr>
          <w:sz w:val="20"/>
          <w:szCs w:val="20"/>
        </w:rPr>
        <w:t>ion-pairs are still limited.</w:t>
      </w:r>
    </w:p>
    <w:p w:rsidR="002B1C61" w:rsidRDefault="002B1C61" w:rsidP="00C705F1">
      <w:pPr>
        <w:spacing w:line="360" w:lineRule="auto"/>
        <w:rPr>
          <w:sz w:val="20"/>
          <w:szCs w:val="20"/>
        </w:rPr>
      </w:pPr>
    </w:p>
    <w:p w:rsidR="00AE55F4" w:rsidRDefault="0074258C" w:rsidP="006D220C">
      <w:pPr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2. </w:t>
      </w:r>
      <w:r w:rsidR="002B1C61">
        <w:rPr>
          <w:rFonts w:hint="eastAsia"/>
          <w:b/>
          <w:sz w:val="20"/>
          <w:szCs w:val="20"/>
        </w:rPr>
        <w:t>Purpose</w:t>
      </w:r>
    </w:p>
    <w:p w:rsidR="002B1C61" w:rsidRDefault="002B1C61" w:rsidP="006D220C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In this lecture, we shall present our recent studies on </w:t>
      </w:r>
      <w:r w:rsidR="006D220C">
        <w:rPr>
          <w:rFonts w:hint="eastAsia"/>
          <w:sz w:val="20"/>
          <w:szCs w:val="20"/>
        </w:rPr>
        <w:t xml:space="preserve">the molecular mechanism of ion-pair controlling the transdermal delivery </w:t>
      </w:r>
      <w:r w:rsidR="006D220C" w:rsidRPr="006D220C">
        <w:rPr>
          <w:sz w:val="20"/>
          <w:szCs w:val="20"/>
        </w:rPr>
        <w:t>processes of bisoprolol</w:t>
      </w:r>
      <w:r w:rsidR="006D220C">
        <w:rPr>
          <w:rFonts w:hint="eastAsia"/>
          <w:sz w:val="20"/>
          <w:szCs w:val="20"/>
        </w:rPr>
        <w:t xml:space="preserve"> (BSP), </w:t>
      </w:r>
      <w:r w:rsidR="00C61E97">
        <w:rPr>
          <w:rFonts w:hint="eastAsia"/>
          <w:sz w:val="20"/>
          <w:szCs w:val="20"/>
        </w:rPr>
        <w:t xml:space="preserve">especially focusing on the roles of </w:t>
      </w:r>
      <w:r w:rsidR="006D220C" w:rsidRPr="006D220C">
        <w:rPr>
          <w:sz w:val="20"/>
          <w:szCs w:val="20"/>
        </w:rPr>
        <w:t>doubly ionic hydrogen bond</w:t>
      </w:r>
      <w:r w:rsidR="006D220C">
        <w:rPr>
          <w:rFonts w:hint="eastAsia"/>
          <w:sz w:val="20"/>
          <w:szCs w:val="20"/>
        </w:rPr>
        <w:t xml:space="preserve"> formed between ion-pair and </w:t>
      </w:r>
      <w:r w:rsidR="006D220C" w:rsidRPr="006D220C">
        <w:rPr>
          <w:sz w:val="20"/>
          <w:szCs w:val="20"/>
        </w:rPr>
        <w:t>acrylic pressure sensitive</w:t>
      </w:r>
      <w:r w:rsidR="006D220C">
        <w:rPr>
          <w:rFonts w:hint="eastAsia"/>
          <w:sz w:val="20"/>
          <w:szCs w:val="20"/>
        </w:rPr>
        <w:t xml:space="preserve"> </w:t>
      </w:r>
      <w:r w:rsidR="006D220C" w:rsidRPr="006D220C">
        <w:rPr>
          <w:sz w:val="20"/>
          <w:szCs w:val="20"/>
        </w:rPr>
        <w:t>adhesive containing carboxyl group</w:t>
      </w:r>
      <w:r w:rsidR="006D220C">
        <w:rPr>
          <w:rFonts w:hint="eastAsia"/>
          <w:sz w:val="20"/>
          <w:szCs w:val="20"/>
        </w:rPr>
        <w:t xml:space="preserve"> </w:t>
      </w:r>
      <w:r w:rsidR="00867239">
        <w:rPr>
          <w:rFonts w:hint="eastAsia"/>
          <w:sz w:val="20"/>
          <w:szCs w:val="20"/>
        </w:rPr>
        <w:t xml:space="preserve">(carboxylic PSA) </w:t>
      </w:r>
      <w:r w:rsidR="006D220C">
        <w:rPr>
          <w:rFonts w:hint="eastAsia"/>
          <w:sz w:val="20"/>
          <w:szCs w:val="20"/>
        </w:rPr>
        <w:t xml:space="preserve">on the </w:t>
      </w:r>
      <w:r w:rsidR="00C61E97">
        <w:rPr>
          <w:rFonts w:hint="eastAsia"/>
          <w:sz w:val="20"/>
          <w:szCs w:val="20"/>
        </w:rPr>
        <w:t>controlled</w:t>
      </w:r>
      <w:r w:rsidR="00B062F4">
        <w:rPr>
          <w:rFonts w:hint="eastAsia"/>
          <w:sz w:val="20"/>
          <w:szCs w:val="20"/>
        </w:rPr>
        <w:t xml:space="preserve"> release </w:t>
      </w:r>
      <w:r w:rsidR="006D220C">
        <w:rPr>
          <w:rFonts w:hint="eastAsia"/>
          <w:sz w:val="20"/>
          <w:szCs w:val="20"/>
        </w:rPr>
        <w:t>process of BSP ion-pair.</w:t>
      </w:r>
    </w:p>
    <w:p w:rsidR="00CB33F4" w:rsidRDefault="00CB33F4" w:rsidP="006D220C">
      <w:pPr>
        <w:spacing w:line="360" w:lineRule="auto"/>
        <w:rPr>
          <w:sz w:val="20"/>
          <w:szCs w:val="20"/>
        </w:rPr>
      </w:pPr>
    </w:p>
    <w:p w:rsidR="00F40E13" w:rsidRDefault="0074258C" w:rsidP="00A477C2">
      <w:pPr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3. </w:t>
      </w:r>
      <w:r w:rsidR="00E67DDD">
        <w:rPr>
          <w:rFonts w:hint="eastAsia"/>
          <w:b/>
          <w:sz w:val="20"/>
          <w:szCs w:val="20"/>
        </w:rPr>
        <w:t>Methods</w:t>
      </w:r>
    </w:p>
    <w:p w:rsidR="00A477C2" w:rsidRDefault="008E2176" w:rsidP="00A477C2">
      <w:pPr>
        <w:spacing w:line="360" w:lineRule="auto"/>
        <w:rPr>
          <w:sz w:val="20"/>
          <w:szCs w:val="20"/>
        </w:rPr>
      </w:pPr>
      <w:r w:rsidRPr="00DE4D1B">
        <w:rPr>
          <w:sz w:val="20"/>
          <w:szCs w:val="20"/>
        </w:rPr>
        <w:t xml:space="preserve">BSP and </w:t>
      </w:r>
      <w:r>
        <w:rPr>
          <w:rFonts w:hint="eastAsia"/>
          <w:sz w:val="20"/>
          <w:szCs w:val="20"/>
        </w:rPr>
        <w:t>BSP</w:t>
      </w:r>
      <w:r w:rsidRPr="008E2176">
        <w:rPr>
          <w:sz w:val="20"/>
          <w:szCs w:val="20"/>
        </w:rPr>
        <w:t>-lauric</w:t>
      </w:r>
      <w:r>
        <w:rPr>
          <w:rFonts w:hint="eastAsia"/>
          <w:sz w:val="20"/>
          <w:szCs w:val="20"/>
        </w:rPr>
        <w:t xml:space="preserve"> </w:t>
      </w:r>
      <w:r w:rsidRPr="008E2176">
        <w:rPr>
          <w:sz w:val="20"/>
          <w:szCs w:val="20"/>
        </w:rPr>
        <w:t>acid ion-pair</w:t>
      </w:r>
      <w:r>
        <w:rPr>
          <w:rFonts w:hint="eastAsia"/>
          <w:sz w:val="20"/>
          <w:szCs w:val="20"/>
        </w:rPr>
        <w:t xml:space="preserve"> (</w:t>
      </w:r>
      <w:r w:rsidRPr="00DE4D1B">
        <w:rPr>
          <w:sz w:val="20"/>
          <w:szCs w:val="20"/>
        </w:rPr>
        <w:t>BSP-C</w:t>
      </w:r>
      <w:r w:rsidRPr="00DE4D1B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) were used as model drugs due to their </w:t>
      </w:r>
      <w:r w:rsidRPr="00DF61C0">
        <w:rPr>
          <w:rFonts w:hint="eastAsia"/>
          <w:sz w:val="20"/>
          <w:szCs w:val="20"/>
        </w:rPr>
        <w:t xml:space="preserve">identical skin permeability coefficient </w:t>
      </w:r>
      <w:r w:rsidRPr="00DF61C0">
        <w:rPr>
          <w:sz w:val="20"/>
          <w:szCs w:val="20"/>
        </w:rPr>
        <w:t>(</w:t>
      </w:r>
      <w:r w:rsidRPr="00DF61C0">
        <w:rPr>
          <w:i/>
          <w:sz w:val="20"/>
          <w:szCs w:val="20"/>
        </w:rPr>
        <w:t>k</w:t>
      </w:r>
      <w:r w:rsidRPr="00DF61C0">
        <w:rPr>
          <w:sz w:val="20"/>
          <w:szCs w:val="20"/>
          <w:vertAlign w:val="subscript"/>
        </w:rPr>
        <w:t>p</w:t>
      </w:r>
      <w:r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 xml:space="preserve">= 1.9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×</m:t>
        </m:r>
      </m:oMath>
      <w:r w:rsidRPr="00DF61C0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-3</m:t>
            </m:r>
          </m:sup>
        </m:sSup>
      </m:oMath>
      <w:r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cm/h)</w:t>
      </w:r>
      <w:r w:rsidRPr="00DF61C0">
        <w:rPr>
          <w:rFonts w:hint="eastAsia"/>
          <w:sz w:val="20"/>
          <w:szCs w:val="20"/>
        </w:rPr>
        <w:t xml:space="preserve"> based on our previous study [</w:t>
      </w:r>
      <w:r w:rsidR="0050199D" w:rsidRPr="00DF61C0">
        <w:rPr>
          <w:rFonts w:hint="eastAsia"/>
          <w:sz w:val="20"/>
          <w:szCs w:val="20"/>
        </w:rPr>
        <w:t>6</w:t>
      </w:r>
      <w:r w:rsidRPr="00DF61C0">
        <w:rPr>
          <w:rFonts w:hint="eastAsia"/>
          <w:sz w:val="20"/>
          <w:szCs w:val="20"/>
        </w:rPr>
        <w:t>].</w:t>
      </w:r>
      <w:r w:rsidR="00867239" w:rsidRPr="00DF61C0">
        <w:rPr>
          <w:rFonts w:hint="eastAsia"/>
          <w:sz w:val="20"/>
          <w:szCs w:val="20"/>
        </w:rPr>
        <w:t xml:space="preserve"> Carboxylic PSA was designed and synthesized in order to </w:t>
      </w:r>
      <w:r w:rsidR="0062765E" w:rsidRPr="00DF61C0">
        <w:rPr>
          <w:sz w:val="20"/>
          <w:szCs w:val="20"/>
        </w:rPr>
        <w:t>improve drug loading and thus produce sustained release effect</w:t>
      </w:r>
      <w:r w:rsidR="00FB6E04" w:rsidRPr="00DF61C0">
        <w:rPr>
          <w:rFonts w:hint="eastAsia"/>
          <w:sz w:val="20"/>
          <w:szCs w:val="20"/>
        </w:rPr>
        <w:t xml:space="preserve"> [</w:t>
      </w:r>
      <w:r w:rsidR="0050199D" w:rsidRPr="00DF61C0">
        <w:rPr>
          <w:rFonts w:hint="eastAsia"/>
          <w:sz w:val="20"/>
          <w:szCs w:val="20"/>
        </w:rPr>
        <w:t>4</w:t>
      </w:r>
      <w:r w:rsidR="00FB6E04" w:rsidRPr="00DF61C0">
        <w:rPr>
          <w:rFonts w:hint="eastAsia"/>
          <w:sz w:val="20"/>
          <w:szCs w:val="20"/>
        </w:rPr>
        <w:t>]</w:t>
      </w:r>
      <w:r w:rsidR="0062765E" w:rsidRPr="00DF61C0">
        <w:rPr>
          <w:rFonts w:hint="eastAsia"/>
          <w:sz w:val="20"/>
          <w:szCs w:val="20"/>
        </w:rPr>
        <w:t xml:space="preserve">. </w:t>
      </w:r>
      <w:r w:rsidR="00A477C2" w:rsidRPr="00DF61C0">
        <w:rPr>
          <w:sz w:val="20"/>
          <w:szCs w:val="20"/>
        </w:rPr>
        <w:t xml:space="preserve">Effect of ion-pair on controlling BSP release from carboxylic PSA was investigated by </w:t>
      </w:r>
      <w:r w:rsidR="00A477C2" w:rsidRPr="00DF61C0">
        <w:rPr>
          <w:i/>
          <w:sz w:val="20"/>
          <w:szCs w:val="20"/>
        </w:rPr>
        <w:t>in vitro</w:t>
      </w:r>
      <w:r w:rsidR="00A477C2" w:rsidRPr="00DF61C0">
        <w:rPr>
          <w:rFonts w:hint="eastAsia"/>
          <w:sz w:val="20"/>
          <w:szCs w:val="20"/>
        </w:rPr>
        <w:t xml:space="preserve"> </w:t>
      </w:r>
      <w:r w:rsidR="00A477C2" w:rsidRPr="00DF61C0">
        <w:rPr>
          <w:sz w:val="20"/>
          <w:szCs w:val="20"/>
        </w:rPr>
        <w:t>drug release study and</w:t>
      </w:r>
      <w:r w:rsidR="00A477C2" w:rsidRPr="00DF61C0">
        <w:rPr>
          <w:rFonts w:hint="eastAsia"/>
          <w:sz w:val="20"/>
          <w:szCs w:val="20"/>
        </w:rPr>
        <w:t xml:space="preserve"> </w:t>
      </w:r>
      <w:r w:rsidR="00A477C2" w:rsidRPr="00DF61C0">
        <w:rPr>
          <w:i/>
          <w:sz w:val="20"/>
          <w:szCs w:val="20"/>
        </w:rPr>
        <w:t>in vitro</w:t>
      </w:r>
      <w:r w:rsidR="00205608" w:rsidRPr="00DF61C0">
        <w:rPr>
          <w:sz w:val="20"/>
          <w:szCs w:val="20"/>
        </w:rPr>
        <w:t xml:space="preserve"> skin permeation study</w:t>
      </w:r>
      <w:r w:rsidR="00A477C2" w:rsidRPr="00DF61C0">
        <w:rPr>
          <w:sz w:val="20"/>
          <w:szCs w:val="20"/>
        </w:rPr>
        <w:t>, then verified by</w:t>
      </w:r>
      <w:r w:rsidR="00A477C2" w:rsidRPr="005B71C3">
        <w:rPr>
          <w:sz w:val="20"/>
          <w:szCs w:val="20"/>
        </w:rPr>
        <w:t xml:space="preserve"> pharmacokinetic study.</w:t>
      </w:r>
      <w:r w:rsidR="00A477C2" w:rsidRPr="00A477C2">
        <w:rPr>
          <w:sz w:val="20"/>
          <w:szCs w:val="20"/>
        </w:rPr>
        <w:t xml:space="preserve"> Molecular mobility of PSA, along with</w:t>
      </w:r>
      <w:r w:rsidR="00A477C2">
        <w:rPr>
          <w:rFonts w:hint="eastAsia"/>
          <w:sz w:val="20"/>
          <w:szCs w:val="20"/>
        </w:rPr>
        <w:t xml:space="preserve"> </w:t>
      </w:r>
      <w:r w:rsidR="00A477C2" w:rsidRPr="00A477C2">
        <w:rPr>
          <w:sz w:val="20"/>
          <w:szCs w:val="20"/>
        </w:rPr>
        <w:t xml:space="preserve">the strength of drug-PSA interaction </w:t>
      </w:r>
      <w:r w:rsidR="00A477C2" w:rsidRPr="00DF61C0">
        <w:rPr>
          <w:sz w:val="20"/>
          <w:szCs w:val="20"/>
        </w:rPr>
        <w:t>was evaluated by thermal analysis and dielectric spectroscopy</w:t>
      </w:r>
      <w:r w:rsidR="00EB5CF9" w:rsidRPr="00DF61C0">
        <w:rPr>
          <w:rFonts w:hint="eastAsia"/>
          <w:sz w:val="20"/>
          <w:szCs w:val="20"/>
        </w:rPr>
        <w:t xml:space="preserve"> (DES)</w:t>
      </w:r>
      <w:r w:rsidR="00423410" w:rsidRPr="00DF61C0">
        <w:rPr>
          <w:rFonts w:hint="eastAsia"/>
          <w:sz w:val="20"/>
          <w:szCs w:val="20"/>
        </w:rPr>
        <w:t xml:space="preserve"> [</w:t>
      </w:r>
      <w:r w:rsidR="004B786A" w:rsidRPr="00DF61C0">
        <w:rPr>
          <w:rFonts w:hint="eastAsia"/>
          <w:sz w:val="20"/>
          <w:szCs w:val="20"/>
        </w:rPr>
        <w:t>5</w:t>
      </w:r>
      <w:r w:rsidR="00CD2751" w:rsidRPr="00DF61C0">
        <w:rPr>
          <w:rFonts w:hint="eastAsia"/>
          <w:sz w:val="20"/>
          <w:szCs w:val="20"/>
        </w:rPr>
        <w:t xml:space="preserve">, </w:t>
      </w:r>
      <w:r w:rsidR="004B786A" w:rsidRPr="00DF61C0">
        <w:rPr>
          <w:rFonts w:hint="eastAsia"/>
          <w:sz w:val="20"/>
          <w:szCs w:val="20"/>
        </w:rPr>
        <w:t>13</w:t>
      </w:r>
      <w:r w:rsidR="00423410" w:rsidRPr="00DF61C0">
        <w:rPr>
          <w:rFonts w:hint="eastAsia"/>
          <w:sz w:val="20"/>
          <w:szCs w:val="20"/>
        </w:rPr>
        <w:t>]</w:t>
      </w:r>
      <w:r w:rsidR="00A477C2" w:rsidRPr="00DF61C0">
        <w:rPr>
          <w:sz w:val="20"/>
          <w:szCs w:val="20"/>
        </w:rPr>
        <w:t>. Molecular</w:t>
      </w:r>
      <w:r w:rsidR="00A477C2" w:rsidRPr="00DF61C0">
        <w:rPr>
          <w:rFonts w:hint="eastAsia"/>
          <w:sz w:val="20"/>
          <w:szCs w:val="20"/>
        </w:rPr>
        <w:t xml:space="preserve"> </w:t>
      </w:r>
      <w:r w:rsidR="00A477C2" w:rsidRPr="00DF61C0">
        <w:rPr>
          <w:sz w:val="20"/>
          <w:szCs w:val="20"/>
        </w:rPr>
        <w:t>details of</w:t>
      </w:r>
      <w:r w:rsidR="00A477C2" w:rsidRPr="00A477C2">
        <w:rPr>
          <w:sz w:val="20"/>
          <w:szCs w:val="20"/>
        </w:rPr>
        <w:t xml:space="preserve"> drug-PSA interaction were identified by </w:t>
      </w:r>
      <w:r w:rsidR="00A477C2" w:rsidRPr="005B71C3">
        <w:rPr>
          <w:sz w:val="20"/>
          <w:szCs w:val="20"/>
        </w:rPr>
        <w:t>Fourier</w:t>
      </w:r>
      <w:r w:rsidR="00A477C2">
        <w:rPr>
          <w:rFonts w:hint="eastAsia"/>
          <w:sz w:val="20"/>
          <w:szCs w:val="20"/>
        </w:rPr>
        <w:t xml:space="preserve"> </w:t>
      </w:r>
      <w:r w:rsidR="00A477C2" w:rsidRPr="005B71C3">
        <w:rPr>
          <w:sz w:val="20"/>
          <w:szCs w:val="20"/>
        </w:rPr>
        <w:t>transform infrared spectroscopy (FTIR)</w:t>
      </w:r>
      <w:r w:rsidR="00A477C2" w:rsidRPr="00A477C2">
        <w:rPr>
          <w:sz w:val="20"/>
          <w:szCs w:val="20"/>
        </w:rPr>
        <w:t xml:space="preserve">, </w:t>
      </w:r>
      <w:r w:rsidR="00A477C2" w:rsidRPr="005B71C3">
        <w:rPr>
          <w:sz w:val="20"/>
          <w:szCs w:val="20"/>
        </w:rPr>
        <w:t>X-ray photoelectron spectroscopy (XPS)</w:t>
      </w:r>
      <w:r w:rsidR="00A477C2" w:rsidRPr="00A477C2">
        <w:rPr>
          <w:sz w:val="20"/>
          <w:szCs w:val="20"/>
        </w:rPr>
        <w:t xml:space="preserve"> and </w:t>
      </w:r>
      <w:r w:rsidR="00A477C2">
        <w:rPr>
          <w:sz w:val="20"/>
          <w:szCs w:val="20"/>
        </w:rPr>
        <w:t>Raman spectroscopy</w:t>
      </w:r>
      <w:r w:rsidR="00A477C2" w:rsidRPr="00A477C2">
        <w:rPr>
          <w:sz w:val="20"/>
          <w:szCs w:val="20"/>
        </w:rPr>
        <w:t>. Roles of drug-PSA interaction in the</w:t>
      </w:r>
      <w:r w:rsidR="00A477C2">
        <w:rPr>
          <w:rFonts w:hint="eastAsia"/>
          <w:sz w:val="20"/>
          <w:szCs w:val="20"/>
        </w:rPr>
        <w:t xml:space="preserve"> </w:t>
      </w:r>
      <w:r w:rsidR="00A477C2" w:rsidRPr="00A477C2">
        <w:rPr>
          <w:sz w:val="20"/>
          <w:szCs w:val="20"/>
        </w:rPr>
        <w:t xml:space="preserve">controlled release process were clarified by </w:t>
      </w:r>
      <w:r w:rsidR="00A477C2" w:rsidRPr="00A477C2">
        <w:rPr>
          <w:sz w:val="20"/>
          <w:szCs w:val="20"/>
        </w:rPr>
        <w:lastRenderedPageBreak/>
        <w:t>molecular modeling.</w:t>
      </w:r>
    </w:p>
    <w:p w:rsidR="00A477C2" w:rsidRDefault="00A477C2" w:rsidP="00DE4D1B">
      <w:pPr>
        <w:spacing w:line="360" w:lineRule="auto"/>
        <w:rPr>
          <w:sz w:val="20"/>
          <w:szCs w:val="20"/>
        </w:rPr>
      </w:pPr>
    </w:p>
    <w:p w:rsidR="00A477C2" w:rsidRDefault="0074258C" w:rsidP="00DE4D1B">
      <w:pPr>
        <w:spacing w:line="360" w:lineRule="auto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4. </w:t>
      </w:r>
      <w:r w:rsidR="00A3654E">
        <w:rPr>
          <w:rFonts w:hint="eastAsia"/>
          <w:b/>
          <w:sz w:val="20"/>
          <w:szCs w:val="20"/>
        </w:rPr>
        <w:t>Results</w:t>
      </w:r>
      <w:r w:rsidR="00A3654E">
        <w:rPr>
          <w:rFonts w:hint="eastAsia"/>
          <w:sz w:val="20"/>
          <w:szCs w:val="20"/>
        </w:rPr>
        <w:t xml:space="preserve"> </w:t>
      </w:r>
    </w:p>
    <w:p w:rsidR="00761DFE" w:rsidRDefault="0074258C" w:rsidP="00F61C6A">
      <w:pPr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4.1 </w:t>
      </w:r>
      <w:r w:rsidR="00D50C50" w:rsidRPr="00D50C50">
        <w:rPr>
          <w:b/>
          <w:sz w:val="20"/>
          <w:szCs w:val="20"/>
        </w:rPr>
        <w:t>Effect of ion-pair on controlling BSP release from carboxylic PSA</w:t>
      </w:r>
      <w:r w:rsidR="00D50C50">
        <w:rPr>
          <w:rFonts w:hint="eastAsia"/>
          <w:b/>
          <w:sz w:val="20"/>
          <w:szCs w:val="20"/>
        </w:rPr>
        <w:t xml:space="preserve"> </w:t>
      </w:r>
    </w:p>
    <w:p w:rsidR="00F61C6A" w:rsidRDefault="00F61C6A" w:rsidP="00F61C6A">
      <w:pPr>
        <w:spacing w:line="360" w:lineRule="auto"/>
        <w:rPr>
          <w:sz w:val="20"/>
          <w:szCs w:val="20"/>
        </w:rPr>
      </w:pPr>
      <w:r w:rsidRPr="00F61C6A">
        <w:rPr>
          <w:rFonts w:hint="eastAsia"/>
          <w:sz w:val="20"/>
          <w:szCs w:val="20"/>
        </w:rPr>
        <w:t xml:space="preserve">According to </w:t>
      </w:r>
      <w:r w:rsidRPr="00270C69">
        <w:rPr>
          <w:rFonts w:hint="eastAsia"/>
          <w:sz w:val="20"/>
          <w:szCs w:val="20"/>
        </w:rPr>
        <w:t>Fig. 1</w:t>
      </w:r>
      <w:r w:rsidR="00A92B92" w:rsidRPr="00270C69">
        <w:rPr>
          <w:rFonts w:hint="eastAsia"/>
          <w:sz w:val="20"/>
          <w:szCs w:val="20"/>
        </w:rPr>
        <w:t xml:space="preserve"> </w:t>
      </w:r>
      <w:r w:rsidR="00A92B92" w:rsidRPr="00270C69">
        <w:rPr>
          <w:sz w:val="20"/>
          <w:szCs w:val="20"/>
        </w:rPr>
        <w:t>–</w:t>
      </w:r>
      <w:r w:rsidR="00A92B92" w:rsidRPr="00270C69">
        <w:rPr>
          <w:rFonts w:hint="eastAsia"/>
          <w:sz w:val="20"/>
          <w:szCs w:val="20"/>
        </w:rPr>
        <w:t xml:space="preserve"> 3</w:t>
      </w:r>
      <w:r w:rsidR="00662B9D">
        <w:rPr>
          <w:rFonts w:hint="eastAsia"/>
          <w:sz w:val="20"/>
          <w:szCs w:val="20"/>
        </w:rPr>
        <w:t xml:space="preserve"> and </w:t>
      </w:r>
      <w:r w:rsidR="00662B9D" w:rsidRPr="00270C69">
        <w:rPr>
          <w:rFonts w:hint="eastAsia"/>
          <w:sz w:val="20"/>
          <w:szCs w:val="20"/>
        </w:rPr>
        <w:t>Table 1</w:t>
      </w:r>
      <w:r w:rsidR="00A92B92" w:rsidRPr="00270C69">
        <w:rPr>
          <w:rFonts w:hint="eastAsia"/>
          <w:sz w:val="20"/>
          <w:szCs w:val="20"/>
        </w:rPr>
        <w:t>, b</w:t>
      </w:r>
      <w:r w:rsidRPr="00270C69">
        <w:rPr>
          <w:sz w:val="20"/>
          <w:szCs w:val="20"/>
        </w:rPr>
        <w:t>oth</w:t>
      </w:r>
      <w:r w:rsidRPr="00270C69">
        <w:rPr>
          <w:rFonts w:hint="eastAsia"/>
          <w:sz w:val="20"/>
          <w:szCs w:val="20"/>
        </w:rPr>
        <w:t xml:space="preserve"> </w:t>
      </w:r>
      <w:r w:rsidRPr="00270C69">
        <w:rPr>
          <w:i/>
          <w:sz w:val="20"/>
          <w:szCs w:val="20"/>
        </w:rPr>
        <w:t>in vitro</w:t>
      </w:r>
      <w:r w:rsidRPr="00270C69">
        <w:rPr>
          <w:sz w:val="20"/>
          <w:szCs w:val="20"/>
        </w:rPr>
        <w:t xml:space="preserve"> and</w:t>
      </w:r>
      <w:r w:rsidRPr="00270C69">
        <w:rPr>
          <w:rFonts w:hint="eastAsia"/>
          <w:sz w:val="20"/>
          <w:szCs w:val="20"/>
        </w:rPr>
        <w:t xml:space="preserve"> </w:t>
      </w:r>
      <w:r w:rsidRPr="00270C69">
        <w:rPr>
          <w:i/>
          <w:sz w:val="20"/>
          <w:szCs w:val="20"/>
        </w:rPr>
        <w:t>in vivo</w:t>
      </w:r>
      <w:r w:rsidRPr="00270C69">
        <w:rPr>
          <w:sz w:val="20"/>
          <w:szCs w:val="20"/>
        </w:rPr>
        <w:t xml:space="preserve"> skin permeation study testified that the skin</w:t>
      </w:r>
      <w:r w:rsidR="00A345FF" w:rsidRPr="00270C69">
        <w:rPr>
          <w:rFonts w:hint="eastAsia"/>
          <w:sz w:val="20"/>
          <w:szCs w:val="20"/>
        </w:rPr>
        <w:t xml:space="preserve"> </w:t>
      </w:r>
      <w:r w:rsidRPr="00270C69">
        <w:rPr>
          <w:sz w:val="20"/>
          <w:szCs w:val="20"/>
        </w:rPr>
        <w:t>absorption rate of BSP</w:t>
      </w:r>
      <w:r w:rsidRPr="00F61C6A">
        <w:rPr>
          <w:sz w:val="20"/>
          <w:szCs w:val="20"/>
        </w:rPr>
        <w:t xml:space="preserve"> was successfully controlled</w:t>
      </w:r>
      <w:r w:rsidR="00A345FF">
        <w:rPr>
          <w:rFonts w:hint="eastAsia"/>
          <w:sz w:val="20"/>
          <w:szCs w:val="20"/>
        </w:rPr>
        <w:t>, which</w:t>
      </w:r>
      <w:r w:rsidRPr="00F61C6A">
        <w:rPr>
          <w:sz w:val="20"/>
          <w:szCs w:val="20"/>
        </w:rPr>
        <w:t xml:space="preserve"> was achieved by sustaining BSP release from</w:t>
      </w:r>
      <w:r w:rsidR="00A345FF">
        <w:rPr>
          <w:rFonts w:hint="eastAsia"/>
          <w:sz w:val="20"/>
          <w:szCs w:val="20"/>
        </w:rPr>
        <w:t xml:space="preserve"> </w:t>
      </w:r>
      <w:r w:rsidRPr="00F61C6A">
        <w:rPr>
          <w:sz w:val="20"/>
          <w:szCs w:val="20"/>
        </w:rPr>
        <w:t>carboxylic PSA by ion-pair.</w:t>
      </w:r>
      <w:r w:rsidR="00B310C6">
        <w:rPr>
          <w:rFonts w:hint="eastAsia"/>
          <w:sz w:val="20"/>
          <w:szCs w:val="20"/>
        </w:rPr>
        <w:t xml:space="preserve"> </w:t>
      </w:r>
    </w:p>
    <w:p w:rsidR="008E4085" w:rsidRDefault="008E4085" w:rsidP="008E4085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38500" cy="2476500"/>
            <wp:effectExtent l="0" t="0" r="0" b="0"/>
            <wp:docPr id="1" name="图片 1" descr="C:\Users\appl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085" w:rsidRDefault="008E4085" w:rsidP="008E4085">
      <w:pPr>
        <w:spacing w:line="360" w:lineRule="auto"/>
        <w:jc w:val="center"/>
        <w:rPr>
          <w:sz w:val="20"/>
          <w:szCs w:val="20"/>
        </w:rPr>
      </w:pPr>
      <w:r w:rsidRPr="008E4085">
        <w:rPr>
          <w:sz w:val="20"/>
          <w:szCs w:val="20"/>
        </w:rPr>
        <w:t>Fig. 1</w:t>
      </w:r>
      <w:r>
        <w:rPr>
          <w:rFonts w:hint="eastAsia"/>
          <w:sz w:val="20"/>
          <w:szCs w:val="20"/>
        </w:rPr>
        <w:t xml:space="preserve">. </w:t>
      </w:r>
      <w:r w:rsidRPr="008E4085">
        <w:rPr>
          <w:sz w:val="20"/>
          <w:szCs w:val="20"/>
        </w:rPr>
        <w:t>Release profiles of BSP and BSP-C</w:t>
      </w:r>
      <w:r w:rsidRPr="008E4085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>transdermal patches (</w:t>
      </w:r>
      <w:r w:rsidRPr="008E4085">
        <w:rPr>
          <w:i/>
          <w:sz w:val="20"/>
          <w:szCs w:val="20"/>
        </w:rPr>
        <w:t>n</w:t>
      </w:r>
      <w:r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>= 4).</w:t>
      </w:r>
    </w:p>
    <w:p w:rsidR="008F79C2" w:rsidRDefault="008F79C2" w:rsidP="008E4085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38500" cy="2498090"/>
            <wp:effectExtent l="0" t="0" r="0" b="0"/>
            <wp:docPr id="2" name="图片 2" descr="C:\Users\appl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C2" w:rsidRDefault="008F79C2" w:rsidP="008F79C2">
      <w:pPr>
        <w:spacing w:line="360" w:lineRule="auto"/>
        <w:jc w:val="center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2. </w:t>
      </w:r>
      <w:r w:rsidRPr="008F79C2">
        <w:rPr>
          <w:i/>
          <w:sz w:val="20"/>
          <w:szCs w:val="20"/>
        </w:rPr>
        <w:t>In vitro</w:t>
      </w:r>
      <w:r>
        <w:rPr>
          <w:rFonts w:hint="eastAsia"/>
          <w:sz w:val="20"/>
          <w:szCs w:val="20"/>
        </w:rPr>
        <w:t xml:space="preserve"> </w:t>
      </w:r>
      <w:r w:rsidRPr="008F79C2">
        <w:rPr>
          <w:sz w:val="20"/>
          <w:szCs w:val="20"/>
        </w:rPr>
        <w:t>skin permeation profiles of BSP and BSP-C</w:t>
      </w:r>
      <w:r w:rsidRPr="008F79C2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8F79C2">
        <w:rPr>
          <w:sz w:val="20"/>
          <w:szCs w:val="20"/>
        </w:rPr>
        <w:t>transdermal patches</w:t>
      </w:r>
      <w:r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>(</w:t>
      </w:r>
      <w:r w:rsidRPr="008E4085">
        <w:rPr>
          <w:i/>
          <w:sz w:val="20"/>
          <w:szCs w:val="20"/>
        </w:rPr>
        <w:t>n</w:t>
      </w:r>
      <w:r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>= 4)</w:t>
      </w:r>
      <w:r w:rsidRPr="008F79C2">
        <w:rPr>
          <w:sz w:val="20"/>
          <w:szCs w:val="20"/>
        </w:rPr>
        <w:t>.</w:t>
      </w:r>
    </w:p>
    <w:p w:rsidR="00270C69" w:rsidRDefault="00270C69" w:rsidP="008F79C2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238500" cy="2520315"/>
            <wp:effectExtent l="0" t="0" r="0" b="0"/>
            <wp:docPr id="3" name="图片 3" descr="C:\Users\appl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le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69" w:rsidRDefault="00270C69" w:rsidP="00270C69">
      <w:pPr>
        <w:spacing w:line="360" w:lineRule="auto"/>
        <w:jc w:val="left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3. </w:t>
      </w:r>
      <w:r w:rsidRPr="00270C69">
        <w:rPr>
          <w:sz w:val="20"/>
          <w:szCs w:val="20"/>
        </w:rPr>
        <w:t>Plasma BSP concentration-time curve after administration of BSP and</w:t>
      </w:r>
      <w:r>
        <w:rPr>
          <w:rFonts w:hint="eastAsia"/>
          <w:sz w:val="20"/>
          <w:szCs w:val="20"/>
        </w:rPr>
        <w:t xml:space="preserve"> </w:t>
      </w:r>
      <w:r w:rsidRPr="00270C69">
        <w:rPr>
          <w:sz w:val="20"/>
          <w:szCs w:val="20"/>
        </w:rPr>
        <w:t>BSP-C</w:t>
      </w:r>
      <w:r w:rsidRPr="00270C69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270C69">
        <w:rPr>
          <w:sz w:val="20"/>
          <w:szCs w:val="20"/>
        </w:rPr>
        <w:t>transdermal patches</w:t>
      </w:r>
      <w:r w:rsidRPr="00270C69"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>(</w:t>
      </w:r>
      <w:r w:rsidRPr="008E4085">
        <w:rPr>
          <w:i/>
          <w:sz w:val="20"/>
          <w:szCs w:val="20"/>
        </w:rPr>
        <w:t>n</w:t>
      </w:r>
      <w:r>
        <w:rPr>
          <w:rFonts w:hint="eastAsia"/>
          <w:sz w:val="20"/>
          <w:szCs w:val="20"/>
        </w:rPr>
        <w:t xml:space="preserve"> </w:t>
      </w:r>
      <w:r w:rsidRPr="008E4085">
        <w:rPr>
          <w:sz w:val="20"/>
          <w:szCs w:val="20"/>
        </w:rPr>
        <w:t xml:space="preserve">= </w:t>
      </w:r>
      <w:r>
        <w:rPr>
          <w:rFonts w:hint="eastAsia"/>
          <w:sz w:val="20"/>
          <w:szCs w:val="20"/>
        </w:rPr>
        <w:t>6</w:t>
      </w:r>
      <w:r w:rsidRPr="008E4085">
        <w:rPr>
          <w:sz w:val="20"/>
          <w:szCs w:val="20"/>
        </w:rPr>
        <w:t>)</w:t>
      </w:r>
      <w:r w:rsidRPr="008F79C2">
        <w:rPr>
          <w:sz w:val="20"/>
          <w:szCs w:val="20"/>
        </w:rPr>
        <w:t>.</w:t>
      </w:r>
    </w:p>
    <w:p w:rsidR="00270C69" w:rsidRDefault="00270C69" w:rsidP="00270C69">
      <w:pPr>
        <w:spacing w:line="360" w:lineRule="auto"/>
        <w:jc w:val="left"/>
        <w:rPr>
          <w:sz w:val="20"/>
          <w:szCs w:val="20"/>
        </w:rPr>
      </w:pPr>
    </w:p>
    <w:p w:rsidR="00270C69" w:rsidRPr="00270C69" w:rsidRDefault="00270C69" w:rsidP="00270C69">
      <w:pPr>
        <w:spacing w:line="360" w:lineRule="auto"/>
        <w:jc w:val="center"/>
        <w:rPr>
          <w:sz w:val="20"/>
          <w:szCs w:val="20"/>
        </w:rPr>
      </w:pPr>
      <w:r w:rsidRPr="00DA75D3">
        <w:rPr>
          <w:sz w:val="20"/>
          <w:szCs w:val="20"/>
        </w:rPr>
        <w:t>Table 1</w:t>
      </w:r>
      <w:r w:rsidRPr="00270C69">
        <w:rPr>
          <w:b/>
          <w:sz w:val="20"/>
          <w:szCs w:val="20"/>
        </w:rPr>
        <w:t xml:space="preserve"> </w:t>
      </w:r>
      <w:r w:rsidRPr="00270C69">
        <w:rPr>
          <w:sz w:val="20"/>
          <w:szCs w:val="20"/>
        </w:rPr>
        <w:t xml:space="preserve">Pharmacokinetic parameters of transdermal and </w:t>
      </w:r>
      <w:proofErr w:type="spellStart"/>
      <w:r w:rsidRPr="00270C69">
        <w:rPr>
          <w:i/>
          <w:sz w:val="20"/>
          <w:szCs w:val="20"/>
        </w:rPr>
        <w:t>i.v.</w:t>
      </w:r>
      <w:proofErr w:type="spellEnd"/>
      <w:r w:rsidRPr="00270C69">
        <w:rPr>
          <w:sz w:val="20"/>
          <w:szCs w:val="20"/>
        </w:rPr>
        <w:t xml:space="preserve"> administrations (</w:t>
      </w:r>
      <w:r w:rsidRPr="00270C69">
        <w:rPr>
          <w:i/>
          <w:sz w:val="20"/>
          <w:szCs w:val="20"/>
        </w:rPr>
        <w:t>n</w:t>
      </w:r>
      <w:r w:rsidRPr="00270C69">
        <w:rPr>
          <w:sz w:val="20"/>
          <w:szCs w:val="20"/>
        </w:rPr>
        <w:t xml:space="preserve"> = 6).</w:t>
      </w:r>
    </w:p>
    <w:tbl>
      <w:tblPr>
        <w:tblStyle w:val="a4"/>
        <w:tblW w:w="852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8"/>
        <w:gridCol w:w="932"/>
      </w:tblGrid>
      <w:tr w:rsidR="00270C69" w:rsidRPr="00270C69" w:rsidTr="00CF1FB3">
        <w:trPr>
          <w:jc w:val="center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Formulas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70C69">
              <w:rPr>
                <w:i/>
                <w:iCs/>
                <w:sz w:val="20"/>
                <w:szCs w:val="20"/>
              </w:rPr>
              <w:t>t</w:t>
            </w:r>
            <w:r w:rsidRPr="00270C69">
              <w:rPr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(h)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270C69">
              <w:rPr>
                <w:i/>
                <w:iCs/>
                <w:sz w:val="20"/>
                <w:szCs w:val="20"/>
              </w:rPr>
              <w:t>C</w:t>
            </w:r>
            <w:r w:rsidRPr="00270C69">
              <w:rPr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(</w:t>
            </w:r>
            <w:proofErr w:type="spellStart"/>
            <w:r w:rsidRPr="00270C69">
              <w:rPr>
                <w:sz w:val="20"/>
                <w:szCs w:val="20"/>
              </w:rPr>
              <w:t>ng</w:t>
            </w:r>
            <w:proofErr w:type="spellEnd"/>
            <w:r w:rsidRPr="00270C69">
              <w:rPr>
                <w:sz w:val="20"/>
                <w:szCs w:val="20"/>
              </w:rPr>
              <w:t>/mL)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i/>
                <w:iCs/>
                <w:sz w:val="20"/>
                <w:szCs w:val="20"/>
              </w:rPr>
              <w:t>AUC</w:t>
            </w:r>
          </w:p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(h*</w:t>
            </w:r>
            <w:proofErr w:type="spellStart"/>
            <w:r w:rsidRPr="00270C69">
              <w:rPr>
                <w:sz w:val="20"/>
                <w:szCs w:val="20"/>
              </w:rPr>
              <w:t>ng</w:t>
            </w:r>
            <w:proofErr w:type="spellEnd"/>
            <w:r w:rsidRPr="00270C69">
              <w:rPr>
                <w:sz w:val="20"/>
                <w:szCs w:val="20"/>
              </w:rPr>
              <w:t>/mL)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i/>
                <w:iCs/>
                <w:sz w:val="20"/>
                <w:szCs w:val="20"/>
              </w:rPr>
              <w:t>MRT</w:t>
            </w:r>
          </w:p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(h)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270C69">
              <w:rPr>
                <w:i/>
                <w:iCs/>
                <w:sz w:val="20"/>
                <w:szCs w:val="20"/>
              </w:rPr>
              <w:t>F</w:t>
            </w:r>
          </w:p>
          <w:p w:rsidR="00270C69" w:rsidRPr="00270C69" w:rsidRDefault="00270C69" w:rsidP="00CF1FB3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270C69">
              <w:rPr>
                <w:iCs/>
                <w:sz w:val="20"/>
                <w:szCs w:val="20"/>
              </w:rPr>
              <w:t>(%)</w:t>
            </w:r>
          </w:p>
        </w:tc>
      </w:tr>
      <w:tr w:rsidR="00270C69" w:rsidRPr="00270C69" w:rsidTr="00CF1FB3">
        <w:trPr>
          <w:jc w:val="center"/>
        </w:trPr>
        <w:tc>
          <w:tcPr>
            <w:tcW w:w="1518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BSP patch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1.0 ± 0.0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450 ± 28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3265 ± 468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7.9 ± 0.9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57.2</w:t>
            </w:r>
          </w:p>
        </w:tc>
      </w:tr>
      <w:tr w:rsidR="00270C69" w:rsidRPr="00270C69" w:rsidTr="00CF1FB3">
        <w:trPr>
          <w:jc w:val="center"/>
        </w:trPr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BSP-C</w:t>
            </w:r>
            <w:r w:rsidRPr="00270C69">
              <w:rPr>
                <w:sz w:val="20"/>
                <w:szCs w:val="20"/>
                <w:vertAlign w:val="subscript"/>
              </w:rPr>
              <w:t>12</w:t>
            </w:r>
            <w:r w:rsidRPr="00270C69">
              <w:rPr>
                <w:sz w:val="20"/>
                <w:szCs w:val="20"/>
              </w:rPr>
              <w:t xml:space="preserve"> patch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2.0 ± 0.6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193 ± 63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3289 ± 454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19.9 ± 3.4</w:t>
            </w:r>
          </w:p>
        </w:tc>
        <w:tc>
          <w:tcPr>
            <w:tcW w:w="932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57.6</w:t>
            </w:r>
          </w:p>
        </w:tc>
      </w:tr>
      <w:tr w:rsidR="00270C69" w:rsidRPr="00270C69" w:rsidTr="00CF1FB3">
        <w:trPr>
          <w:jc w:val="center"/>
        </w:trPr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BSP (</w:t>
            </w:r>
            <w:proofErr w:type="spellStart"/>
            <w:r w:rsidRPr="00270C69">
              <w:rPr>
                <w:i/>
                <w:sz w:val="20"/>
                <w:szCs w:val="20"/>
              </w:rPr>
              <w:t>i.v.</w:t>
            </w:r>
            <w:proofErr w:type="spellEnd"/>
            <w:r w:rsidRPr="00270C69"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543 ± 51</w:t>
            </w:r>
          </w:p>
        </w:tc>
        <w:tc>
          <w:tcPr>
            <w:tcW w:w="1518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0.9 ± 0.2</w:t>
            </w:r>
          </w:p>
        </w:tc>
        <w:tc>
          <w:tcPr>
            <w:tcW w:w="932" w:type="dxa"/>
          </w:tcPr>
          <w:p w:rsidR="00270C69" w:rsidRPr="00270C69" w:rsidRDefault="00270C69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0C69">
              <w:rPr>
                <w:sz w:val="20"/>
                <w:szCs w:val="20"/>
              </w:rPr>
              <w:t>-</w:t>
            </w:r>
          </w:p>
        </w:tc>
      </w:tr>
    </w:tbl>
    <w:p w:rsidR="00270C69" w:rsidRPr="00270C69" w:rsidRDefault="00270C69" w:rsidP="00270C69">
      <w:pPr>
        <w:spacing w:line="360" w:lineRule="auto"/>
        <w:rPr>
          <w:sz w:val="20"/>
          <w:szCs w:val="20"/>
        </w:rPr>
      </w:pPr>
    </w:p>
    <w:p w:rsidR="0074258C" w:rsidRDefault="0074258C" w:rsidP="00EF0B60">
      <w:pPr>
        <w:spacing w:line="360" w:lineRule="auto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4.2 </w:t>
      </w:r>
      <w:r w:rsidR="00DC4995" w:rsidRPr="00DC4995">
        <w:rPr>
          <w:b/>
          <w:sz w:val="20"/>
          <w:szCs w:val="20"/>
        </w:rPr>
        <w:t>Mechanism study on ion-pair controlling the transdermal delivery</w:t>
      </w:r>
      <w:r w:rsidR="00DC4995">
        <w:rPr>
          <w:rFonts w:hint="eastAsia"/>
          <w:b/>
          <w:sz w:val="20"/>
          <w:szCs w:val="20"/>
        </w:rPr>
        <w:t xml:space="preserve"> </w:t>
      </w:r>
      <w:r w:rsidR="00DC4995" w:rsidRPr="00DC4995">
        <w:rPr>
          <w:b/>
          <w:sz w:val="20"/>
          <w:szCs w:val="20"/>
        </w:rPr>
        <w:t>processes of BSP</w:t>
      </w:r>
      <w:r w:rsidR="00DC4995">
        <w:rPr>
          <w:rFonts w:hint="eastAsia"/>
          <w:b/>
          <w:sz w:val="20"/>
          <w:szCs w:val="20"/>
        </w:rPr>
        <w:t xml:space="preserve"> </w:t>
      </w:r>
    </w:p>
    <w:p w:rsidR="00E27218" w:rsidRDefault="008737D0" w:rsidP="004F6F00">
      <w:pPr>
        <w:spacing w:line="360" w:lineRule="auto"/>
        <w:rPr>
          <w:sz w:val="20"/>
          <w:szCs w:val="20"/>
        </w:rPr>
      </w:pPr>
      <w:r w:rsidRPr="008737D0">
        <w:rPr>
          <w:rFonts w:hint="eastAsia"/>
          <w:b/>
          <w:sz w:val="20"/>
          <w:szCs w:val="20"/>
        </w:rPr>
        <w:t xml:space="preserve">4.2.1 </w:t>
      </w:r>
      <w:r w:rsidRPr="008737D0">
        <w:rPr>
          <w:b/>
          <w:sz w:val="20"/>
          <w:szCs w:val="20"/>
        </w:rPr>
        <w:t>PSA molecular mobility</w:t>
      </w:r>
      <w:r>
        <w:rPr>
          <w:rFonts w:hint="eastAsia"/>
          <w:sz w:val="20"/>
          <w:szCs w:val="20"/>
        </w:rPr>
        <w:t xml:space="preserve"> </w:t>
      </w:r>
    </w:p>
    <w:p w:rsidR="00761DFE" w:rsidRDefault="00E27218" w:rsidP="004F6F00">
      <w:pPr>
        <w:spacing w:line="360" w:lineRule="auto"/>
        <w:rPr>
          <w:sz w:val="20"/>
          <w:szCs w:val="20"/>
        </w:rPr>
      </w:pPr>
      <w:r w:rsidRPr="008737D0">
        <w:rPr>
          <w:rFonts w:hint="eastAsia"/>
          <w:b/>
          <w:sz w:val="20"/>
          <w:szCs w:val="20"/>
        </w:rPr>
        <w:t>4.2.</w:t>
      </w:r>
      <w:r>
        <w:rPr>
          <w:rFonts w:hint="eastAsia"/>
          <w:b/>
          <w:sz w:val="20"/>
          <w:szCs w:val="20"/>
        </w:rPr>
        <w:t>1.</w:t>
      </w:r>
      <w:r w:rsidRPr="008737D0">
        <w:rPr>
          <w:rFonts w:hint="eastAsia"/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 xml:space="preserve"> Thermal analysis</w:t>
      </w:r>
      <w:r>
        <w:rPr>
          <w:rFonts w:hint="eastAsia"/>
          <w:sz w:val="20"/>
          <w:szCs w:val="20"/>
        </w:rPr>
        <w:t xml:space="preserve"> </w:t>
      </w:r>
    </w:p>
    <w:p w:rsidR="00DA75D3" w:rsidRDefault="004F6F00" w:rsidP="004F6F00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G</w:t>
      </w:r>
      <w:r w:rsidR="00606B88">
        <w:rPr>
          <w:rFonts w:hint="eastAsia"/>
          <w:sz w:val="20"/>
          <w:szCs w:val="20"/>
        </w:rPr>
        <w:t>lass transition temperature (</w:t>
      </w:r>
      <w:proofErr w:type="spellStart"/>
      <w:r w:rsidR="00606B88" w:rsidRPr="008737D0">
        <w:rPr>
          <w:i/>
          <w:sz w:val="20"/>
          <w:szCs w:val="20"/>
        </w:rPr>
        <w:t>T</w:t>
      </w:r>
      <w:r w:rsidR="00606B88" w:rsidRPr="008737D0">
        <w:rPr>
          <w:sz w:val="20"/>
          <w:szCs w:val="20"/>
          <w:vertAlign w:val="subscript"/>
        </w:rPr>
        <w:t>g</w:t>
      </w:r>
      <w:proofErr w:type="spellEnd"/>
      <w:r w:rsidR="00606B88">
        <w:rPr>
          <w:rFonts w:hint="eastAsia"/>
          <w:sz w:val="20"/>
          <w:szCs w:val="20"/>
        </w:rPr>
        <w:t xml:space="preserve">) </w:t>
      </w:r>
      <w:r w:rsidR="00606B88" w:rsidRPr="008737D0">
        <w:rPr>
          <w:sz w:val="20"/>
          <w:szCs w:val="20"/>
        </w:rPr>
        <w:t>of</w:t>
      </w:r>
      <w:r w:rsidR="00606B88">
        <w:rPr>
          <w:rFonts w:hint="eastAsia"/>
          <w:sz w:val="20"/>
          <w:szCs w:val="20"/>
        </w:rPr>
        <w:t xml:space="preserve"> PSA and </w:t>
      </w:r>
      <w:r w:rsidR="00606B88" w:rsidRPr="008737D0">
        <w:rPr>
          <w:sz w:val="20"/>
          <w:szCs w:val="20"/>
        </w:rPr>
        <w:t>polymer-drug interaction parameter (</w:t>
      </w:r>
      <w:r w:rsidR="00606B88" w:rsidRPr="008737D0">
        <w:rPr>
          <w:i/>
          <w:sz w:val="20"/>
          <w:szCs w:val="20"/>
        </w:rPr>
        <w:t>A</w:t>
      </w:r>
      <w:r w:rsidR="00606B88" w:rsidRPr="008737D0">
        <w:rPr>
          <w:sz w:val="20"/>
          <w:szCs w:val="20"/>
        </w:rPr>
        <w:t>)</w:t>
      </w:r>
      <w:r w:rsidR="00606B88">
        <w:rPr>
          <w:rFonts w:hint="eastAsia"/>
          <w:sz w:val="20"/>
          <w:szCs w:val="20"/>
        </w:rPr>
        <w:t xml:space="preserve"> calculated by </w:t>
      </w:r>
      <w:r w:rsidR="00606B88" w:rsidRPr="00EC67DA">
        <w:rPr>
          <w:rFonts w:hint="eastAsia"/>
          <w:sz w:val="20"/>
          <w:szCs w:val="20"/>
        </w:rPr>
        <w:t>WLF equation [</w:t>
      </w:r>
      <w:r w:rsidR="008750C2" w:rsidRPr="00EC67DA">
        <w:rPr>
          <w:rFonts w:hint="eastAsia"/>
          <w:sz w:val="20"/>
          <w:szCs w:val="20"/>
        </w:rPr>
        <w:t>10</w:t>
      </w:r>
      <w:r w:rsidR="00606B88" w:rsidRPr="00EC67DA">
        <w:rPr>
          <w:rFonts w:hint="eastAsia"/>
          <w:sz w:val="20"/>
          <w:szCs w:val="20"/>
        </w:rPr>
        <w:t xml:space="preserve">] were listed in Table 2. </w:t>
      </w:r>
      <w:proofErr w:type="spellStart"/>
      <w:r w:rsidR="008737D0" w:rsidRPr="00EC67DA">
        <w:rPr>
          <w:i/>
          <w:sz w:val="20"/>
          <w:szCs w:val="20"/>
        </w:rPr>
        <w:t>T</w:t>
      </w:r>
      <w:r w:rsidR="008737D0" w:rsidRPr="00EC67DA">
        <w:rPr>
          <w:sz w:val="20"/>
          <w:szCs w:val="20"/>
          <w:vertAlign w:val="subscript"/>
        </w:rPr>
        <w:t>g</w:t>
      </w:r>
      <w:proofErr w:type="spellEnd"/>
      <w:r w:rsidR="008737D0" w:rsidRPr="00EC67DA">
        <w:rPr>
          <w:rFonts w:hint="eastAsia"/>
          <w:sz w:val="20"/>
          <w:szCs w:val="20"/>
        </w:rPr>
        <w:t xml:space="preserve"> </w:t>
      </w:r>
      <w:r w:rsidR="008737D0" w:rsidRPr="00EC67DA">
        <w:rPr>
          <w:sz w:val="20"/>
          <w:szCs w:val="20"/>
        </w:rPr>
        <w:t>value of BSP and BSP-C</w:t>
      </w:r>
      <w:r w:rsidR="008737D0" w:rsidRPr="00EC67DA">
        <w:rPr>
          <w:sz w:val="20"/>
          <w:szCs w:val="20"/>
          <w:vertAlign w:val="subscript"/>
        </w:rPr>
        <w:t>12</w:t>
      </w:r>
      <w:r w:rsidR="008737D0" w:rsidRPr="00EC67DA">
        <w:rPr>
          <w:rFonts w:hint="eastAsia"/>
          <w:sz w:val="20"/>
          <w:szCs w:val="20"/>
        </w:rPr>
        <w:t xml:space="preserve"> </w:t>
      </w:r>
      <w:r w:rsidR="008737D0" w:rsidRPr="00EC67DA">
        <w:rPr>
          <w:sz w:val="20"/>
          <w:szCs w:val="20"/>
        </w:rPr>
        <w:t>loaded PSA decreased about</w:t>
      </w:r>
      <w:r w:rsidR="008737D0" w:rsidRPr="008737D0">
        <w:rPr>
          <w:sz w:val="20"/>
          <w:szCs w:val="20"/>
        </w:rPr>
        <w:t xml:space="preserve"> 3 °C and 7 °C sep</w:t>
      </w:r>
      <w:r w:rsidR="008737D0">
        <w:rPr>
          <w:sz w:val="20"/>
          <w:szCs w:val="20"/>
        </w:rPr>
        <w:t>arately compared with blank PSA</w:t>
      </w:r>
      <w:r w:rsidR="008737D0">
        <w:rPr>
          <w:rFonts w:hint="eastAsia"/>
          <w:sz w:val="20"/>
          <w:szCs w:val="20"/>
        </w:rPr>
        <w:t xml:space="preserve">. Besides, </w:t>
      </w:r>
      <w:r w:rsidR="008737D0" w:rsidRPr="008737D0">
        <w:rPr>
          <w:i/>
          <w:sz w:val="20"/>
          <w:szCs w:val="20"/>
        </w:rPr>
        <w:t>A</w:t>
      </w:r>
      <w:r w:rsidR="00B24AD3">
        <w:rPr>
          <w:rFonts w:hint="eastAsia"/>
          <w:sz w:val="20"/>
          <w:szCs w:val="20"/>
        </w:rPr>
        <w:t xml:space="preserve"> value</w:t>
      </w:r>
      <w:r w:rsidR="008737D0">
        <w:rPr>
          <w:rFonts w:hint="eastAsia"/>
          <w:sz w:val="20"/>
          <w:szCs w:val="20"/>
        </w:rPr>
        <w:t xml:space="preserve"> </w:t>
      </w:r>
      <w:r w:rsidR="00606B88">
        <w:rPr>
          <w:rFonts w:hint="eastAsia"/>
          <w:sz w:val="20"/>
          <w:szCs w:val="20"/>
        </w:rPr>
        <w:t xml:space="preserve">of </w:t>
      </w:r>
      <w:r w:rsidR="00606B88" w:rsidRPr="008737D0">
        <w:rPr>
          <w:sz w:val="20"/>
          <w:szCs w:val="20"/>
        </w:rPr>
        <w:t>BSP-C</w:t>
      </w:r>
      <w:r w:rsidR="00606B88" w:rsidRPr="008737D0">
        <w:rPr>
          <w:sz w:val="20"/>
          <w:szCs w:val="20"/>
          <w:vertAlign w:val="subscript"/>
        </w:rPr>
        <w:t>12</w:t>
      </w:r>
      <w:r w:rsidR="00606B88">
        <w:rPr>
          <w:rFonts w:hint="eastAsia"/>
          <w:sz w:val="20"/>
          <w:szCs w:val="20"/>
        </w:rPr>
        <w:t xml:space="preserve"> </w:t>
      </w:r>
      <w:r w:rsidR="00606B88" w:rsidRPr="008737D0">
        <w:rPr>
          <w:sz w:val="20"/>
          <w:szCs w:val="20"/>
        </w:rPr>
        <w:t>loaded PSA</w:t>
      </w:r>
      <w:r w:rsidR="00606B88">
        <w:rPr>
          <w:rFonts w:hint="eastAsia"/>
          <w:sz w:val="20"/>
          <w:szCs w:val="20"/>
        </w:rPr>
        <w:t xml:space="preserve"> was lower </w:t>
      </w:r>
      <w:r w:rsidR="00B24AD3">
        <w:rPr>
          <w:rFonts w:hint="eastAsia"/>
          <w:sz w:val="20"/>
          <w:szCs w:val="20"/>
        </w:rPr>
        <w:t xml:space="preserve">than that </w:t>
      </w:r>
      <w:r w:rsidR="00606B88">
        <w:rPr>
          <w:rFonts w:hint="eastAsia"/>
          <w:sz w:val="20"/>
          <w:szCs w:val="20"/>
        </w:rPr>
        <w:t>of BSP loaded PSA.</w:t>
      </w:r>
      <w:r>
        <w:rPr>
          <w:rFonts w:hint="eastAsia"/>
          <w:sz w:val="20"/>
          <w:szCs w:val="20"/>
        </w:rPr>
        <w:t xml:space="preserve"> These results </w:t>
      </w:r>
      <w:r w:rsidRPr="004F6F00">
        <w:rPr>
          <w:sz w:val="20"/>
          <w:szCs w:val="20"/>
        </w:rPr>
        <w:t>not only demonstrated that</w:t>
      </w:r>
      <w:r>
        <w:rPr>
          <w:rFonts w:hint="eastAsia"/>
          <w:sz w:val="20"/>
          <w:szCs w:val="20"/>
        </w:rPr>
        <w:t xml:space="preserve"> </w:t>
      </w:r>
      <w:r w:rsidRPr="004F6F00">
        <w:rPr>
          <w:sz w:val="20"/>
          <w:szCs w:val="20"/>
        </w:rPr>
        <w:t>molecular mobility of BSP-C</w:t>
      </w:r>
      <w:r w:rsidRPr="004F6F00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loaded PSA was higher than </w:t>
      </w:r>
      <w:r w:rsidRPr="004F6F00">
        <w:rPr>
          <w:sz w:val="20"/>
          <w:szCs w:val="20"/>
        </w:rPr>
        <w:t>BSP</w:t>
      </w:r>
      <w:r>
        <w:rPr>
          <w:rFonts w:hint="eastAsia"/>
          <w:sz w:val="20"/>
          <w:szCs w:val="20"/>
        </w:rPr>
        <w:t xml:space="preserve"> </w:t>
      </w:r>
      <w:r w:rsidRPr="004F6F00">
        <w:rPr>
          <w:sz w:val="20"/>
          <w:szCs w:val="20"/>
        </w:rPr>
        <w:t>loaded PSA, but it also indicated that stronger molecular interaction</w:t>
      </w:r>
      <w:r>
        <w:rPr>
          <w:rFonts w:hint="eastAsia"/>
          <w:sz w:val="20"/>
          <w:szCs w:val="20"/>
        </w:rPr>
        <w:t xml:space="preserve"> </w:t>
      </w:r>
      <w:r w:rsidRPr="004F6F00">
        <w:rPr>
          <w:sz w:val="20"/>
          <w:szCs w:val="20"/>
        </w:rPr>
        <w:t>existed between BSP-C</w:t>
      </w:r>
      <w:r w:rsidRPr="004F6F00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4F6F00">
        <w:rPr>
          <w:sz w:val="20"/>
          <w:szCs w:val="20"/>
        </w:rPr>
        <w:t>and PSA compared to that between BSP and</w:t>
      </w:r>
      <w:r>
        <w:rPr>
          <w:rFonts w:hint="eastAsia"/>
          <w:sz w:val="20"/>
          <w:szCs w:val="20"/>
        </w:rPr>
        <w:t xml:space="preserve"> </w:t>
      </w:r>
      <w:r w:rsidRPr="004F6F00">
        <w:rPr>
          <w:sz w:val="20"/>
          <w:szCs w:val="20"/>
        </w:rPr>
        <w:t>PSA.</w:t>
      </w:r>
    </w:p>
    <w:p w:rsidR="00E72B45" w:rsidRPr="00327D74" w:rsidRDefault="00E72B45" w:rsidP="004F6F00">
      <w:pPr>
        <w:spacing w:line="360" w:lineRule="auto"/>
        <w:rPr>
          <w:sz w:val="20"/>
          <w:szCs w:val="20"/>
        </w:rPr>
      </w:pPr>
    </w:p>
    <w:p w:rsidR="00DA75D3" w:rsidRPr="00DA75D3" w:rsidRDefault="00DA75D3" w:rsidP="00DA75D3">
      <w:pPr>
        <w:spacing w:line="360" w:lineRule="auto"/>
        <w:jc w:val="center"/>
        <w:rPr>
          <w:sz w:val="20"/>
          <w:szCs w:val="20"/>
        </w:rPr>
      </w:pPr>
      <w:r w:rsidRPr="00DA75D3">
        <w:rPr>
          <w:sz w:val="20"/>
          <w:szCs w:val="20"/>
        </w:rPr>
        <w:t xml:space="preserve">Table 2 </w:t>
      </w:r>
      <w:proofErr w:type="spellStart"/>
      <w:r w:rsidRPr="00DA75D3">
        <w:rPr>
          <w:i/>
          <w:sz w:val="20"/>
          <w:szCs w:val="20"/>
        </w:rPr>
        <w:t>T</w:t>
      </w:r>
      <w:r w:rsidRPr="00DA75D3">
        <w:rPr>
          <w:sz w:val="20"/>
          <w:szCs w:val="20"/>
          <w:vertAlign w:val="subscript"/>
        </w:rPr>
        <w:t>g</w:t>
      </w:r>
      <w:proofErr w:type="spellEnd"/>
      <w:r w:rsidRPr="00DA75D3">
        <w:rPr>
          <w:sz w:val="20"/>
          <w:szCs w:val="20"/>
        </w:rPr>
        <w:t xml:space="preserve"> and </w:t>
      </w:r>
      <w:r w:rsidRPr="00DA75D3">
        <w:rPr>
          <w:i/>
          <w:sz w:val="20"/>
          <w:szCs w:val="20"/>
        </w:rPr>
        <w:t>A</w:t>
      </w:r>
      <w:r w:rsidRPr="00DA75D3">
        <w:rPr>
          <w:sz w:val="20"/>
          <w:szCs w:val="20"/>
        </w:rPr>
        <w:t xml:space="preserve"> value of blank PSA and drug loaded PSAs.</w:t>
      </w:r>
    </w:p>
    <w:tbl>
      <w:tblPr>
        <w:tblStyle w:val="a4"/>
        <w:tblW w:w="54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804"/>
        <w:gridCol w:w="1804"/>
      </w:tblGrid>
      <w:tr w:rsidR="00DA75D3" w:rsidRPr="00DA75D3" w:rsidTr="00CF1FB3">
        <w:trPr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lastRenderedPageBreak/>
              <w:t>Sample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DA75D3">
              <w:rPr>
                <w:i/>
                <w:sz w:val="20"/>
                <w:szCs w:val="20"/>
              </w:rPr>
              <w:t>T</w:t>
            </w:r>
            <w:r w:rsidRPr="00DA75D3">
              <w:rPr>
                <w:sz w:val="20"/>
                <w:szCs w:val="20"/>
                <w:vertAlign w:val="subscript"/>
              </w:rPr>
              <w:t>g</w:t>
            </w:r>
            <w:proofErr w:type="spellEnd"/>
            <w:r w:rsidRPr="00DA75D3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A75D3">
              <w:rPr>
                <w:i/>
                <w:sz w:val="20"/>
                <w:szCs w:val="20"/>
              </w:rPr>
              <w:t>A</w:t>
            </w:r>
          </w:p>
        </w:tc>
      </w:tr>
      <w:tr w:rsidR="00DA75D3" w:rsidRPr="00DA75D3" w:rsidTr="00CF1FB3">
        <w:trPr>
          <w:jc w:val="center"/>
        </w:trPr>
        <w:tc>
          <w:tcPr>
            <w:tcW w:w="1825" w:type="dxa"/>
            <w:tcBorders>
              <w:top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blank PSA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-35.8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-</w:t>
            </w:r>
          </w:p>
        </w:tc>
      </w:tr>
      <w:tr w:rsidR="00DA75D3" w:rsidRPr="00DA75D3" w:rsidTr="00CF1FB3">
        <w:trPr>
          <w:jc w:val="center"/>
        </w:trPr>
        <w:tc>
          <w:tcPr>
            <w:tcW w:w="1825" w:type="dxa"/>
          </w:tcPr>
          <w:p w:rsidR="00DA75D3" w:rsidRPr="00DA75D3" w:rsidRDefault="00DA75D3" w:rsidP="00CF1FB3">
            <w:pPr>
              <w:spacing w:line="360" w:lineRule="auto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PSA + BSP</w:t>
            </w:r>
          </w:p>
        </w:tc>
        <w:tc>
          <w:tcPr>
            <w:tcW w:w="1804" w:type="dxa"/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-38.9</w:t>
            </w:r>
          </w:p>
        </w:tc>
        <w:tc>
          <w:tcPr>
            <w:tcW w:w="1804" w:type="dxa"/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8.7</w:t>
            </w:r>
          </w:p>
        </w:tc>
      </w:tr>
      <w:tr w:rsidR="00DA75D3" w:rsidRPr="00DA75D3" w:rsidTr="00CF1FB3">
        <w:trPr>
          <w:jc w:val="center"/>
        </w:trPr>
        <w:tc>
          <w:tcPr>
            <w:tcW w:w="1825" w:type="dxa"/>
          </w:tcPr>
          <w:p w:rsidR="00DA75D3" w:rsidRPr="00DA75D3" w:rsidRDefault="00DA75D3" w:rsidP="00CF1FB3">
            <w:pPr>
              <w:spacing w:line="360" w:lineRule="auto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PSA + BSP-C</w:t>
            </w:r>
            <w:r w:rsidRPr="00DA75D3">
              <w:rPr>
                <w:sz w:val="20"/>
                <w:szCs w:val="20"/>
                <w:vertAlign w:val="subscript"/>
              </w:rPr>
              <w:t>12</w:t>
            </w:r>
            <w:r w:rsidRPr="00DA7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-42.8</w:t>
            </w:r>
          </w:p>
        </w:tc>
        <w:tc>
          <w:tcPr>
            <w:tcW w:w="1804" w:type="dxa"/>
          </w:tcPr>
          <w:p w:rsidR="00DA75D3" w:rsidRPr="00DA75D3" w:rsidRDefault="00DA75D3" w:rsidP="00CF1FB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5D3">
              <w:rPr>
                <w:sz w:val="20"/>
                <w:szCs w:val="20"/>
              </w:rPr>
              <w:t>8.3</w:t>
            </w:r>
          </w:p>
        </w:tc>
      </w:tr>
    </w:tbl>
    <w:p w:rsidR="00DA75D3" w:rsidRDefault="00DA75D3" w:rsidP="004F6F00">
      <w:pPr>
        <w:spacing w:line="360" w:lineRule="auto"/>
        <w:rPr>
          <w:sz w:val="20"/>
          <w:szCs w:val="20"/>
        </w:rPr>
      </w:pPr>
    </w:p>
    <w:p w:rsidR="00761DFE" w:rsidRDefault="00E27218" w:rsidP="00F10249">
      <w:pPr>
        <w:spacing w:line="360" w:lineRule="auto"/>
        <w:rPr>
          <w:b/>
          <w:sz w:val="20"/>
          <w:szCs w:val="20"/>
        </w:rPr>
      </w:pPr>
      <w:r w:rsidRPr="008750C2">
        <w:rPr>
          <w:rFonts w:hint="eastAsia"/>
          <w:b/>
          <w:sz w:val="20"/>
          <w:szCs w:val="20"/>
        </w:rPr>
        <w:t>4.2.1.2 D</w:t>
      </w:r>
      <w:r w:rsidR="00EB5CF9" w:rsidRPr="008750C2">
        <w:rPr>
          <w:rFonts w:hint="eastAsia"/>
          <w:b/>
          <w:sz w:val="20"/>
          <w:szCs w:val="20"/>
        </w:rPr>
        <w:t>ES</w:t>
      </w:r>
      <w:r w:rsidRPr="008750C2">
        <w:rPr>
          <w:rFonts w:hint="eastAsia"/>
          <w:b/>
          <w:sz w:val="20"/>
          <w:szCs w:val="20"/>
        </w:rPr>
        <w:t xml:space="preserve"> </w:t>
      </w:r>
    </w:p>
    <w:p w:rsidR="00B653EC" w:rsidRPr="00327D74" w:rsidRDefault="00F10249" w:rsidP="00F10249">
      <w:pPr>
        <w:spacing w:line="360" w:lineRule="auto"/>
        <w:rPr>
          <w:sz w:val="20"/>
          <w:szCs w:val="20"/>
        </w:rPr>
      </w:pPr>
      <w:r w:rsidRPr="008750C2">
        <w:rPr>
          <w:sz w:val="20"/>
          <w:szCs w:val="20"/>
        </w:rPr>
        <w:t>Loss tangent spectra of PSAs were shown in</w:t>
      </w:r>
      <w:r w:rsidRPr="008750C2">
        <w:rPr>
          <w:rFonts w:hint="eastAsia"/>
          <w:sz w:val="20"/>
          <w:szCs w:val="20"/>
        </w:rPr>
        <w:t xml:space="preserve"> </w:t>
      </w:r>
      <w:r w:rsidRPr="008750C2">
        <w:rPr>
          <w:sz w:val="20"/>
          <w:szCs w:val="20"/>
        </w:rPr>
        <w:t xml:space="preserve">Fig. </w:t>
      </w:r>
      <w:r w:rsidRPr="008750C2">
        <w:rPr>
          <w:rFonts w:hint="eastAsia"/>
          <w:sz w:val="20"/>
          <w:szCs w:val="20"/>
        </w:rPr>
        <w:t>4</w:t>
      </w:r>
      <w:r w:rsidRPr="008750C2">
        <w:rPr>
          <w:sz w:val="20"/>
          <w:szCs w:val="20"/>
        </w:rPr>
        <w:t>.</w:t>
      </w:r>
      <w:r w:rsidRPr="008750C2">
        <w:rPr>
          <w:rFonts w:hint="eastAsia"/>
          <w:sz w:val="20"/>
          <w:szCs w:val="20"/>
        </w:rPr>
        <w:t xml:space="preserve"> </w:t>
      </w:r>
      <w:r w:rsidRPr="008750C2">
        <w:rPr>
          <w:sz w:val="20"/>
          <w:szCs w:val="20"/>
        </w:rPr>
        <w:t>Relaxation time</w:t>
      </w:r>
      <w:r w:rsidRPr="008750C2">
        <w:rPr>
          <w:rFonts w:hint="eastAsia"/>
          <w:sz w:val="20"/>
          <w:szCs w:val="20"/>
        </w:rPr>
        <w:t>s</w:t>
      </w:r>
      <w:r w:rsidRPr="008750C2">
        <w:rPr>
          <w:sz w:val="20"/>
          <w:szCs w:val="20"/>
        </w:rPr>
        <w:t xml:space="preserve"> (</w:t>
      </w:r>
      <w:r w:rsidR="000B4E6C" w:rsidRPr="008750C2">
        <w:rPr>
          <w:rFonts w:ascii="Symbol" w:hAnsi="Symbol"/>
          <w:i/>
          <w:sz w:val="20"/>
          <w:szCs w:val="20"/>
        </w:rPr>
        <w:t></w:t>
      </w:r>
      <w:r w:rsidRPr="008750C2">
        <w:rPr>
          <w:sz w:val="20"/>
          <w:szCs w:val="20"/>
        </w:rPr>
        <w:t>)</w:t>
      </w:r>
      <w:r w:rsidRPr="008750C2">
        <w:rPr>
          <w:rFonts w:hint="eastAsia"/>
          <w:sz w:val="20"/>
          <w:szCs w:val="20"/>
        </w:rPr>
        <w:t xml:space="preserve"> </w:t>
      </w:r>
      <w:r w:rsidRPr="008750C2">
        <w:rPr>
          <w:sz w:val="20"/>
          <w:szCs w:val="20"/>
        </w:rPr>
        <w:t>of PSA</w:t>
      </w:r>
      <w:r w:rsidRPr="008750C2">
        <w:rPr>
          <w:rFonts w:hint="eastAsia"/>
          <w:sz w:val="20"/>
          <w:szCs w:val="20"/>
        </w:rPr>
        <w:t>s were</w:t>
      </w:r>
      <w:r>
        <w:rPr>
          <w:rFonts w:hint="eastAsia"/>
          <w:sz w:val="20"/>
          <w:szCs w:val="20"/>
        </w:rPr>
        <w:t xml:space="preserve"> obtained from Fig. 4, which </w:t>
      </w:r>
      <w:r w:rsidRPr="00F10249">
        <w:rPr>
          <w:sz w:val="20"/>
          <w:szCs w:val="20"/>
        </w:rPr>
        <w:t>further proved that molecular mobility of the BSP-C</w:t>
      </w:r>
      <w:r w:rsidRPr="00F10249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F10249">
        <w:rPr>
          <w:sz w:val="20"/>
          <w:szCs w:val="20"/>
        </w:rPr>
        <w:t>loaded PSA was</w:t>
      </w:r>
      <w:r>
        <w:rPr>
          <w:rFonts w:hint="eastAsia"/>
          <w:sz w:val="20"/>
          <w:szCs w:val="20"/>
        </w:rPr>
        <w:t xml:space="preserve"> </w:t>
      </w:r>
      <w:r w:rsidRPr="00F10249">
        <w:rPr>
          <w:sz w:val="20"/>
          <w:szCs w:val="20"/>
        </w:rPr>
        <w:t>higher than the BSP loaded PSA, and stronger molecular interaction</w:t>
      </w:r>
      <w:r>
        <w:rPr>
          <w:rFonts w:hint="eastAsia"/>
          <w:sz w:val="20"/>
          <w:szCs w:val="20"/>
        </w:rPr>
        <w:t xml:space="preserve"> </w:t>
      </w:r>
      <w:r w:rsidRPr="00F10249">
        <w:rPr>
          <w:sz w:val="20"/>
          <w:szCs w:val="20"/>
        </w:rPr>
        <w:t>existed between BSP-C</w:t>
      </w:r>
      <w:r w:rsidRPr="00F10249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  <w:vertAlign w:val="subscript"/>
        </w:rPr>
        <w:t xml:space="preserve"> </w:t>
      </w:r>
      <w:r w:rsidRPr="00F10249">
        <w:rPr>
          <w:sz w:val="20"/>
          <w:szCs w:val="20"/>
        </w:rPr>
        <w:t xml:space="preserve">and PSA compared to </w:t>
      </w:r>
      <w:r w:rsidRPr="00EC67DA">
        <w:rPr>
          <w:sz w:val="20"/>
          <w:szCs w:val="20"/>
        </w:rPr>
        <w:t>that between BSP and</w:t>
      </w:r>
      <w:r w:rsidRPr="00EC67DA">
        <w:rPr>
          <w:rFonts w:hint="eastAsia"/>
          <w:sz w:val="20"/>
          <w:szCs w:val="20"/>
        </w:rPr>
        <w:t xml:space="preserve"> </w:t>
      </w:r>
      <w:r w:rsidRPr="00EC67DA">
        <w:rPr>
          <w:sz w:val="20"/>
          <w:szCs w:val="20"/>
        </w:rPr>
        <w:t>PSA, which were consistent with the results of thermal analysis</w:t>
      </w:r>
      <w:r w:rsidR="00F454BC" w:rsidRPr="00EC67DA">
        <w:rPr>
          <w:rFonts w:hint="eastAsia"/>
          <w:sz w:val="20"/>
          <w:szCs w:val="20"/>
        </w:rPr>
        <w:t xml:space="preserve"> [</w:t>
      </w:r>
      <w:r w:rsidR="00C33013" w:rsidRPr="00EC67DA">
        <w:rPr>
          <w:rFonts w:hint="eastAsia"/>
          <w:sz w:val="20"/>
          <w:szCs w:val="20"/>
        </w:rPr>
        <w:t>12</w:t>
      </w:r>
      <w:r w:rsidR="00F454BC" w:rsidRPr="00EC67DA">
        <w:rPr>
          <w:rFonts w:hint="eastAsia"/>
          <w:sz w:val="20"/>
          <w:szCs w:val="20"/>
        </w:rPr>
        <w:t>]</w:t>
      </w:r>
      <w:r w:rsidRPr="00EC67DA">
        <w:rPr>
          <w:sz w:val="20"/>
          <w:szCs w:val="20"/>
        </w:rPr>
        <w:t>.</w:t>
      </w:r>
    </w:p>
    <w:p w:rsidR="00B653EC" w:rsidRDefault="00B653EC" w:rsidP="00B653E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38500" cy="2574290"/>
            <wp:effectExtent l="0" t="0" r="0" b="0"/>
            <wp:docPr id="4" name="图片 4" descr="C:\Users\apple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EC" w:rsidRDefault="00B653EC" w:rsidP="00B653EC">
      <w:pPr>
        <w:spacing w:line="360" w:lineRule="auto"/>
        <w:jc w:val="center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4. </w:t>
      </w:r>
      <w:r w:rsidRPr="00B653EC">
        <w:rPr>
          <w:sz w:val="20"/>
          <w:szCs w:val="20"/>
        </w:rPr>
        <w:t>Loss tangent as a function of frequency of blank PSA and drug loaded</w:t>
      </w:r>
      <w:r>
        <w:rPr>
          <w:rFonts w:hint="eastAsia"/>
          <w:sz w:val="20"/>
          <w:szCs w:val="20"/>
        </w:rPr>
        <w:t xml:space="preserve"> </w:t>
      </w:r>
      <w:r w:rsidRPr="00B653EC">
        <w:rPr>
          <w:sz w:val="20"/>
          <w:szCs w:val="20"/>
        </w:rPr>
        <w:t>PSAs.</w:t>
      </w:r>
    </w:p>
    <w:p w:rsidR="00B653EC" w:rsidRPr="00F10249" w:rsidRDefault="00B653EC" w:rsidP="00B653EC">
      <w:pPr>
        <w:spacing w:line="360" w:lineRule="auto"/>
        <w:jc w:val="center"/>
        <w:rPr>
          <w:sz w:val="20"/>
          <w:szCs w:val="20"/>
        </w:rPr>
      </w:pPr>
    </w:p>
    <w:p w:rsidR="004F6F00" w:rsidRDefault="004F6F00" w:rsidP="004F6F00">
      <w:pPr>
        <w:spacing w:line="360" w:lineRule="auto"/>
        <w:rPr>
          <w:sz w:val="20"/>
          <w:szCs w:val="20"/>
        </w:rPr>
      </w:pPr>
      <w:r w:rsidRPr="008737D0">
        <w:rPr>
          <w:rFonts w:hint="eastAsia"/>
          <w:b/>
          <w:sz w:val="20"/>
          <w:szCs w:val="20"/>
        </w:rPr>
        <w:t>4.2.</w:t>
      </w:r>
      <w:r>
        <w:rPr>
          <w:rFonts w:hint="eastAsia"/>
          <w:b/>
          <w:sz w:val="20"/>
          <w:szCs w:val="20"/>
        </w:rPr>
        <w:t>2</w:t>
      </w:r>
      <w:r w:rsidRPr="008737D0">
        <w:rPr>
          <w:rFonts w:hint="eastAsia"/>
          <w:b/>
          <w:sz w:val="20"/>
          <w:szCs w:val="20"/>
        </w:rPr>
        <w:t xml:space="preserve"> </w:t>
      </w:r>
      <w:r w:rsidRPr="004F6F00">
        <w:rPr>
          <w:b/>
          <w:sz w:val="20"/>
          <w:szCs w:val="20"/>
        </w:rPr>
        <w:t>Molecular details of drug-PSA interaction</w:t>
      </w:r>
      <w:r>
        <w:rPr>
          <w:rFonts w:hint="eastAsia"/>
          <w:sz w:val="20"/>
          <w:szCs w:val="20"/>
        </w:rPr>
        <w:t xml:space="preserve"> </w:t>
      </w:r>
    </w:p>
    <w:p w:rsidR="00761DFE" w:rsidRDefault="00E91803" w:rsidP="00860F62">
      <w:pPr>
        <w:spacing w:line="360" w:lineRule="auto"/>
        <w:rPr>
          <w:b/>
          <w:sz w:val="20"/>
          <w:szCs w:val="20"/>
        </w:rPr>
      </w:pPr>
      <w:r w:rsidRPr="00C33013">
        <w:rPr>
          <w:rFonts w:hint="eastAsia"/>
          <w:b/>
          <w:sz w:val="20"/>
          <w:szCs w:val="20"/>
        </w:rPr>
        <w:t xml:space="preserve">4.2.2.1 </w:t>
      </w:r>
      <w:r w:rsidRPr="00C33013">
        <w:rPr>
          <w:b/>
          <w:sz w:val="20"/>
          <w:szCs w:val="20"/>
        </w:rPr>
        <w:t>FTIR spectra</w:t>
      </w:r>
      <w:r w:rsidRPr="00C33013">
        <w:rPr>
          <w:rFonts w:hint="eastAsia"/>
          <w:b/>
          <w:sz w:val="20"/>
          <w:szCs w:val="20"/>
        </w:rPr>
        <w:t xml:space="preserve"> </w:t>
      </w:r>
    </w:p>
    <w:p w:rsidR="00E91803" w:rsidRDefault="004B587B" w:rsidP="00860F62">
      <w:pPr>
        <w:spacing w:line="360" w:lineRule="auto"/>
        <w:rPr>
          <w:sz w:val="20"/>
          <w:szCs w:val="20"/>
        </w:rPr>
      </w:pPr>
      <w:r w:rsidRPr="00C33013">
        <w:rPr>
          <w:rFonts w:hint="eastAsia"/>
          <w:sz w:val="20"/>
          <w:szCs w:val="20"/>
        </w:rPr>
        <w:t>W</w:t>
      </w:r>
      <w:r w:rsidRPr="00C33013">
        <w:rPr>
          <w:sz w:val="20"/>
          <w:szCs w:val="20"/>
        </w:rPr>
        <w:t xml:space="preserve">avenumber shifts in </w:t>
      </w:r>
      <w:r w:rsidRPr="00C33013">
        <w:rPr>
          <w:rFonts w:hint="eastAsia"/>
          <w:sz w:val="20"/>
          <w:szCs w:val="20"/>
        </w:rPr>
        <w:t>FTIR spectra</w:t>
      </w:r>
      <w:r w:rsidR="00DC226B" w:rsidRPr="00C33013">
        <w:rPr>
          <w:rFonts w:hint="eastAsia"/>
          <w:sz w:val="20"/>
          <w:szCs w:val="20"/>
        </w:rPr>
        <w:t xml:space="preserve"> shown in Fig. </w:t>
      </w:r>
      <w:r w:rsidR="00F10249" w:rsidRPr="00C33013">
        <w:rPr>
          <w:rFonts w:hint="eastAsia"/>
          <w:sz w:val="20"/>
          <w:szCs w:val="20"/>
        </w:rPr>
        <w:t>5</w:t>
      </w:r>
      <w:r w:rsidR="007A5F00">
        <w:rPr>
          <w:rFonts w:hint="eastAsia"/>
          <w:sz w:val="20"/>
          <w:szCs w:val="20"/>
        </w:rPr>
        <w:t xml:space="preserve"> </w:t>
      </w:r>
      <w:r w:rsidR="007A5F00">
        <w:rPr>
          <w:sz w:val="20"/>
          <w:szCs w:val="20"/>
        </w:rPr>
        <w:t>–</w:t>
      </w:r>
      <w:r w:rsidR="007A5F00">
        <w:rPr>
          <w:rFonts w:hint="eastAsia"/>
          <w:sz w:val="20"/>
          <w:szCs w:val="20"/>
        </w:rPr>
        <w:t xml:space="preserve"> </w:t>
      </w:r>
      <w:r w:rsidR="00F10249" w:rsidRPr="00C33013">
        <w:rPr>
          <w:rFonts w:hint="eastAsia"/>
          <w:sz w:val="20"/>
          <w:szCs w:val="20"/>
        </w:rPr>
        <w:t>6</w:t>
      </w:r>
      <w:r w:rsidR="00860F62" w:rsidRPr="00C33013">
        <w:rPr>
          <w:sz w:val="20"/>
          <w:szCs w:val="20"/>
        </w:rPr>
        <w:t xml:space="preserve"> indicated that</w:t>
      </w:r>
      <w:r w:rsidRPr="00C33013">
        <w:rPr>
          <w:rFonts w:hint="eastAsia"/>
          <w:sz w:val="20"/>
          <w:szCs w:val="20"/>
        </w:rPr>
        <w:t xml:space="preserve"> </w:t>
      </w:r>
      <w:r w:rsidR="00860F62" w:rsidRPr="00C33013">
        <w:rPr>
          <w:sz w:val="20"/>
          <w:szCs w:val="20"/>
        </w:rPr>
        <w:t>apart from</w:t>
      </w:r>
      <w:r w:rsidR="00860F62" w:rsidRPr="00860F62">
        <w:rPr>
          <w:sz w:val="20"/>
          <w:szCs w:val="20"/>
        </w:rPr>
        <w:t xml:space="preserve"> the ionic bond between BSP or BSP-C</w:t>
      </w:r>
      <w:r w:rsidR="00860F62" w:rsidRPr="00860F62">
        <w:rPr>
          <w:sz w:val="20"/>
          <w:szCs w:val="20"/>
          <w:vertAlign w:val="subscript"/>
        </w:rPr>
        <w:t>12</w:t>
      </w:r>
      <w:r w:rsidR="00860F62">
        <w:rPr>
          <w:rFonts w:hint="eastAsia"/>
          <w:sz w:val="20"/>
          <w:szCs w:val="20"/>
        </w:rPr>
        <w:t xml:space="preserve"> </w:t>
      </w:r>
      <w:r w:rsidR="00860F62" w:rsidRPr="00860F62">
        <w:rPr>
          <w:sz w:val="20"/>
          <w:szCs w:val="20"/>
        </w:rPr>
        <w:t>and PSA, there was</w:t>
      </w:r>
      <w:r>
        <w:rPr>
          <w:rFonts w:hint="eastAsia"/>
          <w:sz w:val="20"/>
          <w:szCs w:val="20"/>
        </w:rPr>
        <w:t xml:space="preserve"> also </w:t>
      </w:r>
      <w:r w:rsidR="00860F62" w:rsidRPr="00860F62">
        <w:rPr>
          <w:sz w:val="20"/>
          <w:szCs w:val="20"/>
        </w:rPr>
        <w:t xml:space="preserve">H-bond formed between BSP or </w:t>
      </w:r>
      <w:r w:rsidR="00860F62" w:rsidRPr="00DF61C0">
        <w:rPr>
          <w:sz w:val="20"/>
          <w:szCs w:val="20"/>
        </w:rPr>
        <w:t>BSP-C</w:t>
      </w:r>
      <w:r w:rsidR="00860F62" w:rsidRPr="00DF61C0">
        <w:rPr>
          <w:sz w:val="20"/>
          <w:szCs w:val="20"/>
          <w:vertAlign w:val="subscript"/>
        </w:rPr>
        <w:t>12</w:t>
      </w:r>
      <w:r w:rsidR="00860F62" w:rsidRPr="00DF61C0">
        <w:rPr>
          <w:sz w:val="20"/>
          <w:szCs w:val="20"/>
        </w:rPr>
        <w:t xml:space="preserve"> and PSA, with the deprotonated PSA-COO</w:t>
      </w:r>
      <w:r w:rsidR="00860F62" w:rsidRPr="00DF61C0">
        <w:rPr>
          <w:sz w:val="20"/>
          <w:szCs w:val="20"/>
          <w:vertAlign w:val="superscript"/>
        </w:rPr>
        <w:t>–</w:t>
      </w:r>
      <w:r w:rsidRPr="00DF61C0">
        <w:rPr>
          <w:rFonts w:hint="eastAsia"/>
          <w:sz w:val="20"/>
          <w:szCs w:val="20"/>
        </w:rPr>
        <w:t xml:space="preserve"> </w:t>
      </w:r>
      <w:r w:rsidR="00860F62" w:rsidRPr="00DF61C0">
        <w:rPr>
          <w:sz w:val="20"/>
          <w:szCs w:val="20"/>
        </w:rPr>
        <w:t>being the H-bond interaction site of PSA</w:t>
      </w:r>
      <w:r w:rsidR="00D519D6" w:rsidRPr="00DF61C0">
        <w:rPr>
          <w:rFonts w:hint="eastAsia"/>
          <w:sz w:val="20"/>
          <w:szCs w:val="20"/>
        </w:rPr>
        <w:t xml:space="preserve"> [</w:t>
      </w:r>
      <w:r w:rsidR="00C33013" w:rsidRPr="00DF61C0">
        <w:rPr>
          <w:rFonts w:hint="eastAsia"/>
          <w:sz w:val="20"/>
          <w:szCs w:val="20"/>
        </w:rPr>
        <w:t>3</w:t>
      </w:r>
      <w:r w:rsidR="00150AA5" w:rsidRPr="00DF61C0">
        <w:rPr>
          <w:rFonts w:hint="eastAsia"/>
          <w:sz w:val="20"/>
          <w:szCs w:val="20"/>
        </w:rPr>
        <w:t>, 8</w:t>
      </w:r>
      <w:r w:rsidR="00D519D6" w:rsidRPr="00DF61C0">
        <w:rPr>
          <w:rFonts w:hint="eastAsia"/>
          <w:sz w:val="20"/>
          <w:szCs w:val="20"/>
        </w:rPr>
        <w:t>]</w:t>
      </w:r>
      <w:r w:rsidR="00860F62" w:rsidRPr="00DF61C0">
        <w:rPr>
          <w:sz w:val="20"/>
          <w:szCs w:val="20"/>
        </w:rPr>
        <w:t>.</w:t>
      </w:r>
    </w:p>
    <w:p w:rsidR="00805252" w:rsidRDefault="00805252" w:rsidP="00805252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160000" cy="8073303"/>
            <wp:effectExtent l="0" t="0" r="0" b="4445"/>
            <wp:docPr id="5" name="图片 5" descr="C:\Users\appl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le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0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52" w:rsidRPr="00327D74" w:rsidRDefault="00805252" w:rsidP="00327D74">
      <w:pPr>
        <w:spacing w:line="360" w:lineRule="auto"/>
        <w:jc w:val="left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5. </w:t>
      </w:r>
      <w:r w:rsidRPr="00805252">
        <w:rPr>
          <w:sz w:val="20"/>
          <w:szCs w:val="20"/>
        </w:rPr>
        <w:t>FTIR spectra of blank PSA and PSA loading BSP, C</w:t>
      </w:r>
      <w:r w:rsidRPr="00805252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805252">
        <w:rPr>
          <w:sz w:val="20"/>
          <w:szCs w:val="20"/>
        </w:rPr>
        <w:t>and BSP-C</w:t>
      </w:r>
      <w:r w:rsidRPr="00805252">
        <w:rPr>
          <w:sz w:val="20"/>
          <w:szCs w:val="20"/>
          <w:vertAlign w:val="subscript"/>
        </w:rPr>
        <w:t>12</w:t>
      </w:r>
      <w:r w:rsidRPr="00805252">
        <w:rPr>
          <w:sz w:val="20"/>
          <w:szCs w:val="20"/>
        </w:rPr>
        <w:t>, with</w:t>
      </w:r>
      <w:r>
        <w:rPr>
          <w:rFonts w:hint="eastAsia"/>
          <w:sz w:val="20"/>
          <w:szCs w:val="20"/>
        </w:rPr>
        <w:t xml:space="preserve"> </w:t>
      </w:r>
      <w:r w:rsidRPr="00805252">
        <w:rPr>
          <w:sz w:val="20"/>
          <w:szCs w:val="20"/>
        </w:rPr>
        <w:t xml:space="preserve">dashed lines referring to </w:t>
      </w:r>
      <w:proofErr w:type="spellStart"/>
      <w:r w:rsidRPr="00805252">
        <w:rPr>
          <w:sz w:val="20"/>
          <w:szCs w:val="20"/>
        </w:rPr>
        <w:t>deconvoluted</w:t>
      </w:r>
      <w:proofErr w:type="spellEnd"/>
      <w:r w:rsidRPr="00805252">
        <w:rPr>
          <w:sz w:val="20"/>
          <w:szCs w:val="20"/>
        </w:rPr>
        <w:t xml:space="preserve"> peaks</w:t>
      </w:r>
      <w:r>
        <w:rPr>
          <w:rFonts w:hint="eastAsia"/>
          <w:sz w:val="20"/>
          <w:szCs w:val="20"/>
        </w:rPr>
        <w:t>.</w:t>
      </w:r>
    </w:p>
    <w:p w:rsidR="00805252" w:rsidRDefault="00DD6DDA" w:rsidP="00DD6DDA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160000" cy="5785168"/>
            <wp:effectExtent l="0" t="0" r="0" b="6350"/>
            <wp:docPr id="6" name="图片 6" descr="C:\Users\apple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le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52" w:rsidRDefault="00DD6DDA" w:rsidP="00DD6DDA">
      <w:pPr>
        <w:spacing w:line="360" w:lineRule="auto"/>
        <w:jc w:val="center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6. </w:t>
      </w:r>
      <w:r w:rsidRPr="00DD6DDA">
        <w:rPr>
          <w:sz w:val="20"/>
          <w:szCs w:val="20"/>
        </w:rPr>
        <w:t>FTIR spectra of BSP, C</w:t>
      </w:r>
      <w:r w:rsidRPr="00DD6DDA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DD6DDA">
        <w:rPr>
          <w:sz w:val="20"/>
          <w:szCs w:val="20"/>
        </w:rPr>
        <w:t>and BSP-C</w:t>
      </w:r>
      <w:r w:rsidRPr="00DD6DDA">
        <w:rPr>
          <w:sz w:val="20"/>
          <w:szCs w:val="20"/>
          <w:vertAlign w:val="subscript"/>
        </w:rPr>
        <w:t>12</w:t>
      </w:r>
      <w:r w:rsidRPr="00DD6DDA">
        <w:rPr>
          <w:sz w:val="20"/>
          <w:szCs w:val="20"/>
        </w:rPr>
        <w:t>, with dashed lines referring to</w:t>
      </w:r>
      <w:r>
        <w:rPr>
          <w:rFonts w:hint="eastAsia"/>
          <w:sz w:val="20"/>
          <w:szCs w:val="20"/>
        </w:rPr>
        <w:t xml:space="preserve"> </w:t>
      </w:r>
      <w:proofErr w:type="spellStart"/>
      <w:r w:rsidRPr="00DD6DDA">
        <w:rPr>
          <w:sz w:val="20"/>
          <w:szCs w:val="20"/>
        </w:rPr>
        <w:t>deconvoluted</w:t>
      </w:r>
      <w:proofErr w:type="spellEnd"/>
      <w:r w:rsidRPr="00DD6DDA">
        <w:rPr>
          <w:sz w:val="20"/>
          <w:szCs w:val="20"/>
        </w:rPr>
        <w:t xml:space="preserve"> peaks.</w:t>
      </w:r>
    </w:p>
    <w:p w:rsidR="00805252" w:rsidRDefault="00805252" w:rsidP="00860F62">
      <w:pPr>
        <w:spacing w:line="360" w:lineRule="auto"/>
        <w:rPr>
          <w:sz w:val="20"/>
          <w:szCs w:val="20"/>
        </w:rPr>
      </w:pPr>
    </w:p>
    <w:p w:rsidR="00761DFE" w:rsidRDefault="00DC226B" w:rsidP="007A7585">
      <w:pPr>
        <w:spacing w:line="360" w:lineRule="auto"/>
        <w:rPr>
          <w:b/>
          <w:sz w:val="20"/>
          <w:szCs w:val="20"/>
        </w:rPr>
      </w:pPr>
      <w:r w:rsidRPr="00963134">
        <w:rPr>
          <w:rFonts w:hint="eastAsia"/>
          <w:b/>
          <w:sz w:val="20"/>
          <w:szCs w:val="20"/>
        </w:rPr>
        <w:t xml:space="preserve">4.2.2.2 XPS </w:t>
      </w:r>
    </w:p>
    <w:p w:rsidR="00E677E3" w:rsidRPr="00327D74" w:rsidRDefault="00DC226B" w:rsidP="007A7585">
      <w:pPr>
        <w:spacing w:line="360" w:lineRule="auto"/>
        <w:rPr>
          <w:sz w:val="20"/>
          <w:szCs w:val="20"/>
        </w:rPr>
      </w:pPr>
      <w:r w:rsidRPr="00963134">
        <w:rPr>
          <w:rFonts w:hint="eastAsia"/>
          <w:sz w:val="20"/>
          <w:szCs w:val="20"/>
        </w:rPr>
        <w:t xml:space="preserve">XPS </w:t>
      </w:r>
      <w:r w:rsidRPr="00963134">
        <w:rPr>
          <w:sz w:val="20"/>
          <w:szCs w:val="20"/>
        </w:rPr>
        <w:t>spectra</w:t>
      </w:r>
      <w:r w:rsidRPr="00963134">
        <w:rPr>
          <w:rFonts w:hint="eastAsia"/>
          <w:sz w:val="20"/>
          <w:szCs w:val="20"/>
        </w:rPr>
        <w:t xml:space="preserve"> shown in Fig. </w:t>
      </w:r>
      <w:r w:rsidR="00F10249" w:rsidRPr="00963134">
        <w:rPr>
          <w:rFonts w:hint="eastAsia"/>
          <w:sz w:val="20"/>
          <w:szCs w:val="20"/>
        </w:rPr>
        <w:t>7</w:t>
      </w:r>
      <w:r w:rsidRPr="00963134">
        <w:rPr>
          <w:sz w:val="20"/>
          <w:szCs w:val="20"/>
        </w:rPr>
        <w:t xml:space="preserve"> indicated</w:t>
      </w:r>
      <w:r w:rsidRPr="00963134">
        <w:rPr>
          <w:rFonts w:hint="eastAsia"/>
          <w:sz w:val="20"/>
          <w:szCs w:val="20"/>
        </w:rPr>
        <w:t xml:space="preserve"> that </w:t>
      </w:r>
      <w:r w:rsidR="001855DB" w:rsidRPr="00963134">
        <w:rPr>
          <w:sz w:val="20"/>
          <w:szCs w:val="20"/>
        </w:rPr>
        <w:t>two states of BSP existed in</w:t>
      </w:r>
      <w:r w:rsidR="001855DB" w:rsidRPr="00963134">
        <w:rPr>
          <w:rFonts w:hint="eastAsia"/>
          <w:sz w:val="20"/>
          <w:szCs w:val="20"/>
        </w:rPr>
        <w:t xml:space="preserve"> </w:t>
      </w:r>
      <w:r w:rsidR="001855DB" w:rsidRPr="00963134">
        <w:rPr>
          <w:sz w:val="20"/>
          <w:szCs w:val="20"/>
        </w:rPr>
        <w:t xml:space="preserve">the BSP </w:t>
      </w:r>
      <w:r w:rsidR="00ED5857" w:rsidRPr="00963134">
        <w:rPr>
          <w:rFonts w:hint="eastAsia"/>
          <w:sz w:val="20"/>
          <w:szCs w:val="20"/>
        </w:rPr>
        <w:t>loaded</w:t>
      </w:r>
      <w:r w:rsidR="00ED5857">
        <w:rPr>
          <w:rFonts w:hint="eastAsia"/>
          <w:sz w:val="20"/>
          <w:szCs w:val="20"/>
        </w:rPr>
        <w:t xml:space="preserve"> PSA</w:t>
      </w:r>
      <w:r w:rsidR="001855DB">
        <w:rPr>
          <w:rFonts w:hint="eastAsia"/>
          <w:sz w:val="20"/>
          <w:szCs w:val="20"/>
        </w:rPr>
        <w:t xml:space="preserve">: the </w:t>
      </w:r>
      <w:r w:rsidR="007A7585" w:rsidRPr="007A7585">
        <w:rPr>
          <w:sz w:val="20"/>
          <w:szCs w:val="20"/>
        </w:rPr>
        <w:t>protonated BSPH</w:t>
      </w:r>
      <w:r w:rsidR="007A7585" w:rsidRPr="007A7585">
        <w:rPr>
          <w:sz w:val="20"/>
          <w:szCs w:val="20"/>
          <w:vertAlign w:val="superscript"/>
        </w:rPr>
        <w:t>+</w:t>
      </w:r>
      <w:r w:rsidR="007A7585">
        <w:rPr>
          <w:rFonts w:hint="eastAsia"/>
          <w:sz w:val="20"/>
          <w:szCs w:val="20"/>
        </w:rPr>
        <w:t xml:space="preserve"> and </w:t>
      </w:r>
      <w:r w:rsidR="00ED5857">
        <w:rPr>
          <w:rFonts w:hint="eastAsia"/>
          <w:sz w:val="20"/>
          <w:szCs w:val="20"/>
        </w:rPr>
        <w:t xml:space="preserve">the free BSP, while the BSP molecules were completely </w:t>
      </w:r>
      <w:r w:rsidR="00ED5857" w:rsidRPr="007A7585">
        <w:rPr>
          <w:sz w:val="20"/>
          <w:szCs w:val="20"/>
        </w:rPr>
        <w:t xml:space="preserve">protonated </w:t>
      </w:r>
      <w:r w:rsidR="00ED5857">
        <w:rPr>
          <w:rFonts w:hint="eastAsia"/>
          <w:sz w:val="20"/>
          <w:szCs w:val="20"/>
        </w:rPr>
        <w:t xml:space="preserve">to </w:t>
      </w:r>
      <w:r w:rsidR="00ED5857" w:rsidRPr="00DF61C0">
        <w:rPr>
          <w:sz w:val="20"/>
          <w:szCs w:val="20"/>
        </w:rPr>
        <w:t>BSPH</w:t>
      </w:r>
      <w:r w:rsidR="00ED5857" w:rsidRPr="00DF61C0">
        <w:rPr>
          <w:sz w:val="20"/>
          <w:szCs w:val="20"/>
          <w:vertAlign w:val="superscript"/>
        </w:rPr>
        <w:t>+</w:t>
      </w:r>
      <w:r w:rsidR="00ED5857" w:rsidRPr="00DF61C0">
        <w:rPr>
          <w:rFonts w:hint="eastAsia"/>
          <w:sz w:val="20"/>
          <w:szCs w:val="20"/>
        </w:rPr>
        <w:t xml:space="preserve"> in the </w:t>
      </w:r>
      <w:r w:rsidR="00ED5857" w:rsidRPr="00DF61C0">
        <w:rPr>
          <w:sz w:val="20"/>
          <w:szCs w:val="20"/>
        </w:rPr>
        <w:t>BSP</w:t>
      </w:r>
      <w:r w:rsidR="00ED5857" w:rsidRPr="00DF61C0">
        <w:rPr>
          <w:rFonts w:hint="eastAsia"/>
          <w:sz w:val="20"/>
          <w:szCs w:val="20"/>
        </w:rPr>
        <w:t>-C</w:t>
      </w:r>
      <w:r w:rsidR="00ED5857" w:rsidRPr="00DF61C0">
        <w:rPr>
          <w:rFonts w:hint="eastAsia"/>
          <w:sz w:val="20"/>
          <w:szCs w:val="20"/>
          <w:vertAlign w:val="subscript"/>
        </w:rPr>
        <w:t>12</w:t>
      </w:r>
      <w:r w:rsidR="00ED5857" w:rsidRPr="00DF61C0">
        <w:rPr>
          <w:sz w:val="20"/>
          <w:szCs w:val="20"/>
        </w:rPr>
        <w:t xml:space="preserve"> </w:t>
      </w:r>
      <w:r w:rsidR="00ED5857" w:rsidRPr="00DF61C0">
        <w:rPr>
          <w:rFonts w:hint="eastAsia"/>
          <w:sz w:val="20"/>
          <w:szCs w:val="20"/>
        </w:rPr>
        <w:t>loaded PSA</w:t>
      </w:r>
      <w:r w:rsidR="00BF5C63" w:rsidRPr="00DF61C0">
        <w:rPr>
          <w:rFonts w:hint="eastAsia"/>
          <w:sz w:val="20"/>
          <w:szCs w:val="20"/>
        </w:rPr>
        <w:t xml:space="preserve"> [</w:t>
      </w:r>
      <w:r w:rsidR="00963134" w:rsidRPr="00DF61C0">
        <w:rPr>
          <w:rFonts w:hint="eastAsia"/>
          <w:sz w:val="20"/>
          <w:szCs w:val="20"/>
        </w:rPr>
        <w:t>15</w:t>
      </w:r>
      <w:r w:rsidR="00BF5C63" w:rsidRPr="00DF61C0">
        <w:rPr>
          <w:rFonts w:hint="eastAsia"/>
          <w:sz w:val="20"/>
          <w:szCs w:val="20"/>
        </w:rPr>
        <w:t>]</w:t>
      </w:r>
      <w:r w:rsidR="00ED5857" w:rsidRPr="00DF61C0">
        <w:rPr>
          <w:rFonts w:hint="eastAsia"/>
          <w:sz w:val="20"/>
          <w:szCs w:val="20"/>
        </w:rPr>
        <w:t>.</w:t>
      </w:r>
    </w:p>
    <w:p w:rsidR="00E677E3" w:rsidRDefault="00E677E3" w:rsidP="007A7585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039995" cy="1888490"/>
            <wp:effectExtent l="0" t="0" r="8255" b="0"/>
            <wp:docPr id="7" name="图片 7" descr="C:\Users\appl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ple\Desktop\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E3" w:rsidRDefault="00E677E3" w:rsidP="00E677E3">
      <w:pPr>
        <w:spacing w:line="360" w:lineRule="auto"/>
        <w:jc w:val="center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7. </w:t>
      </w:r>
      <w:r w:rsidRPr="00E677E3">
        <w:rPr>
          <w:sz w:val="20"/>
          <w:szCs w:val="20"/>
        </w:rPr>
        <w:t>XPS N 1 s peaks obtained from (a) BSP loaded PSA (b) BSP-C</w:t>
      </w:r>
      <w:r w:rsidRPr="00E677E3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 xml:space="preserve"> </w:t>
      </w:r>
      <w:r w:rsidRPr="00E677E3">
        <w:rPr>
          <w:sz w:val="20"/>
          <w:szCs w:val="20"/>
        </w:rPr>
        <w:t>loaded PSA.</w:t>
      </w:r>
    </w:p>
    <w:p w:rsidR="00E677E3" w:rsidRDefault="00E677E3" w:rsidP="00E677E3">
      <w:pPr>
        <w:spacing w:line="360" w:lineRule="auto"/>
        <w:jc w:val="center"/>
        <w:rPr>
          <w:sz w:val="20"/>
          <w:szCs w:val="20"/>
        </w:rPr>
      </w:pPr>
    </w:p>
    <w:p w:rsidR="00761DFE" w:rsidRDefault="00E93171" w:rsidP="00591D3C">
      <w:pPr>
        <w:spacing w:line="360" w:lineRule="auto"/>
        <w:rPr>
          <w:b/>
          <w:sz w:val="20"/>
          <w:szCs w:val="20"/>
        </w:rPr>
      </w:pPr>
      <w:r w:rsidRPr="00540451">
        <w:rPr>
          <w:rFonts w:hint="eastAsia"/>
          <w:b/>
          <w:sz w:val="20"/>
          <w:szCs w:val="20"/>
        </w:rPr>
        <w:t xml:space="preserve">4.2.2.3 Raman spectra </w:t>
      </w:r>
    </w:p>
    <w:p w:rsidR="005C2DFF" w:rsidRPr="00327D74" w:rsidRDefault="00321E6E" w:rsidP="00591D3C">
      <w:pPr>
        <w:spacing w:line="360" w:lineRule="auto"/>
        <w:rPr>
          <w:sz w:val="20"/>
          <w:szCs w:val="20"/>
        </w:rPr>
      </w:pPr>
      <w:r w:rsidRPr="00540451">
        <w:rPr>
          <w:rFonts w:hint="eastAsia"/>
          <w:sz w:val="20"/>
          <w:szCs w:val="20"/>
        </w:rPr>
        <w:t>W</w:t>
      </w:r>
      <w:r w:rsidRPr="00540451">
        <w:rPr>
          <w:sz w:val="20"/>
          <w:szCs w:val="20"/>
        </w:rPr>
        <w:t xml:space="preserve">avenumber shifts in </w:t>
      </w:r>
      <w:r w:rsidRPr="00540451">
        <w:rPr>
          <w:rFonts w:hint="eastAsia"/>
          <w:sz w:val="20"/>
          <w:szCs w:val="20"/>
        </w:rPr>
        <w:t xml:space="preserve">Raman spectra shown in Fig. </w:t>
      </w:r>
      <w:r w:rsidR="00F10249" w:rsidRPr="00540451">
        <w:rPr>
          <w:rFonts w:hint="eastAsia"/>
          <w:sz w:val="20"/>
          <w:szCs w:val="20"/>
        </w:rPr>
        <w:t>8</w:t>
      </w:r>
      <w:r w:rsidRPr="00540451">
        <w:rPr>
          <w:sz w:val="20"/>
          <w:szCs w:val="20"/>
        </w:rPr>
        <w:t xml:space="preserve"> indicated that</w:t>
      </w:r>
      <w:r w:rsidR="00591D3C" w:rsidRPr="00540451">
        <w:rPr>
          <w:rFonts w:hint="eastAsia"/>
          <w:sz w:val="20"/>
          <w:szCs w:val="20"/>
        </w:rPr>
        <w:t xml:space="preserve"> </w:t>
      </w:r>
      <w:r w:rsidR="00591D3C" w:rsidRPr="00540451">
        <w:rPr>
          <w:sz w:val="20"/>
          <w:szCs w:val="20"/>
        </w:rPr>
        <w:t>in addition</w:t>
      </w:r>
      <w:r w:rsidR="00591D3C" w:rsidRPr="00591D3C">
        <w:rPr>
          <w:sz w:val="20"/>
          <w:szCs w:val="20"/>
        </w:rPr>
        <w:t xml:space="preserve"> to ionic interaction, there was H-bond formed between BSP or</w:t>
      </w:r>
      <w:r w:rsidR="00591D3C">
        <w:rPr>
          <w:rFonts w:hint="eastAsia"/>
          <w:sz w:val="20"/>
          <w:szCs w:val="20"/>
        </w:rPr>
        <w:t xml:space="preserve"> </w:t>
      </w:r>
      <w:r w:rsidR="00591D3C" w:rsidRPr="00591D3C">
        <w:rPr>
          <w:sz w:val="20"/>
          <w:szCs w:val="20"/>
        </w:rPr>
        <w:t>BSP-C</w:t>
      </w:r>
      <w:r w:rsidR="00591D3C" w:rsidRPr="00591D3C">
        <w:rPr>
          <w:sz w:val="20"/>
          <w:szCs w:val="20"/>
          <w:vertAlign w:val="subscript"/>
        </w:rPr>
        <w:t>12</w:t>
      </w:r>
      <w:r w:rsidR="00591D3C">
        <w:rPr>
          <w:rFonts w:hint="eastAsia"/>
          <w:sz w:val="20"/>
          <w:szCs w:val="20"/>
        </w:rPr>
        <w:t xml:space="preserve"> </w:t>
      </w:r>
      <w:r w:rsidR="00591D3C">
        <w:rPr>
          <w:sz w:val="20"/>
          <w:szCs w:val="20"/>
        </w:rPr>
        <w:t xml:space="preserve">and PSA, with </w:t>
      </w:r>
      <w:r w:rsidR="00591D3C" w:rsidRPr="00591D3C">
        <w:rPr>
          <w:sz w:val="20"/>
          <w:szCs w:val="20"/>
        </w:rPr>
        <w:t>the secondary amine group (-NH-) being the H-bond</w:t>
      </w:r>
      <w:r w:rsidR="00591D3C">
        <w:rPr>
          <w:rFonts w:hint="eastAsia"/>
          <w:sz w:val="20"/>
          <w:szCs w:val="20"/>
        </w:rPr>
        <w:t xml:space="preserve"> </w:t>
      </w:r>
      <w:r w:rsidR="00591D3C" w:rsidRPr="00591D3C">
        <w:rPr>
          <w:sz w:val="20"/>
          <w:szCs w:val="20"/>
        </w:rPr>
        <w:t>donor of BSP, and the protonated secondary amine group (−NH</w:t>
      </w:r>
      <w:r w:rsidR="00F54C62" w:rsidRPr="00F54C62">
        <w:rPr>
          <w:sz w:val="20"/>
          <w:szCs w:val="20"/>
          <w:eastAsianLayout w:id="1788160770" w:combine="1"/>
        </w:rPr>
        <w:t>+ 2</w:t>
      </w:r>
      <w:r w:rsidR="00591D3C" w:rsidRPr="00DF61C0">
        <w:rPr>
          <w:sz w:val="20"/>
          <w:szCs w:val="20"/>
        </w:rPr>
        <w:t>−)</w:t>
      </w:r>
      <w:r w:rsidR="00591D3C" w:rsidRPr="00DF61C0">
        <w:rPr>
          <w:rFonts w:hint="eastAsia"/>
          <w:sz w:val="20"/>
          <w:szCs w:val="20"/>
        </w:rPr>
        <w:t xml:space="preserve"> </w:t>
      </w:r>
      <w:r w:rsidR="00591D3C" w:rsidRPr="00DF61C0">
        <w:rPr>
          <w:sz w:val="20"/>
          <w:szCs w:val="20"/>
        </w:rPr>
        <w:t>being the H-bond donor of BSP-C</w:t>
      </w:r>
      <w:r w:rsidR="00591D3C" w:rsidRPr="00DF61C0">
        <w:rPr>
          <w:sz w:val="20"/>
          <w:szCs w:val="20"/>
          <w:vertAlign w:val="subscript"/>
        </w:rPr>
        <w:t>12</w:t>
      </w:r>
      <w:r w:rsidR="00175921" w:rsidRPr="00DF61C0">
        <w:rPr>
          <w:rFonts w:hint="eastAsia"/>
          <w:sz w:val="20"/>
          <w:szCs w:val="20"/>
        </w:rPr>
        <w:t xml:space="preserve"> [</w:t>
      </w:r>
      <w:r w:rsidR="009F2C06" w:rsidRPr="00DF61C0">
        <w:rPr>
          <w:rFonts w:hint="eastAsia"/>
          <w:sz w:val="20"/>
          <w:szCs w:val="20"/>
        </w:rPr>
        <w:t>1</w:t>
      </w:r>
      <w:r w:rsidR="00175921" w:rsidRPr="00DF61C0">
        <w:rPr>
          <w:rFonts w:hint="eastAsia"/>
          <w:sz w:val="20"/>
          <w:szCs w:val="20"/>
        </w:rPr>
        <w:t xml:space="preserve">, </w:t>
      </w:r>
      <w:r w:rsidR="009F2C06" w:rsidRPr="00DF61C0">
        <w:rPr>
          <w:rFonts w:hint="eastAsia"/>
          <w:sz w:val="20"/>
          <w:szCs w:val="20"/>
        </w:rPr>
        <w:t>1</w:t>
      </w:r>
      <w:r w:rsidR="00540451" w:rsidRPr="00DF61C0">
        <w:rPr>
          <w:rFonts w:hint="eastAsia"/>
          <w:sz w:val="20"/>
          <w:szCs w:val="20"/>
        </w:rPr>
        <w:t>4</w:t>
      </w:r>
      <w:r w:rsidR="00175921" w:rsidRPr="00DF61C0">
        <w:rPr>
          <w:rFonts w:hint="eastAsia"/>
          <w:sz w:val="20"/>
          <w:szCs w:val="20"/>
        </w:rPr>
        <w:t>]</w:t>
      </w:r>
      <w:r w:rsidR="00591D3C" w:rsidRPr="00DF61C0">
        <w:rPr>
          <w:sz w:val="20"/>
          <w:szCs w:val="20"/>
        </w:rPr>
        <w:t>.</w:t>
      </w:r>
    </w:p>
    <w:p w:rsidR="005C2DFF" w:rsidRDefault="005C2DFF" w:rsidP="005C2DFF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60000" cy="3012988"/>
            <wp:effectExtent l="0" t="0" r="0" b="0"/>
            <wp:docPr id="8" name="图片 8" descr="C:\Users\apple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pple\Desktop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1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FF" w:rsidRDefault="005C2DFF" w:rsidP="00591D3C">
      <w:pPr>
        <w:spacing w:line="360" w:lineRule="auto"/>
        <w:rPr>
          <w:sz w:val="20"/>
          <w:szCs w:val="20"/>
        </w:rPr>
      </w:pPr>
      <w:r w:rsidRPr="008E4085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 xml:space="preserve">8. </w:t>
      </w:r>
      <w:r w:rsidRPr="005C2DFF">
        <w:rPr>
          <w:sz w:val="20"/>
          <w:szCs w:val="20"/>
        </w:rPr>
        <w:t>Raman spectra of blank PSA, BSP, BSP-C</w:t>
      </w:r>
      <w:r w:rsidRPr="005C2DFF">
        <w:rPr>
          <w:sz w:val="20"/>
          <w:szCs w:val="20"/>
          <w:vertAlign w:val="subscript"/>
        </w:rPr>
        <w:t>12</w:t>
      </w:r>
      <w:r w:rsidRPr="005C2DFF">
        <w:rPr>
          <w:sz w:val="20"/>
          <w:szCs w:val="20"/>
        </w:rPr>
        <w:t>, PSA loading BSP and BSP-C</w:t>
      </w:r>
      <w:r w:rsidRPr="005C2DFF">
        <w:rPr>
          <w:sz w:val="20"/>
          <w:szCs w:val="20"/>
          <w:vertAlign w:val="subscript"/>
        </w:rPr>
        <w:t>12</w:t>
      </w:r>
      <w:r>
        <w:rPr>
          <w:sz w:val="20"/>
          <w:szCs w:val="20"/>
        </w:rPr>
        <w:t>, with dashed lines</w:t>
      </w:r>
      <w:r>
        <w:rPr>
          <w:rFonts w:hint="eastAsia"/>
          <w:sz w:val="20"/>
          <w:szCs w:val="20"/>
        </w:rPr>
        <w:t xml:space="preserve"> </w:t>
      </w:r>
      <w:r w:rsidRPr="005C2DFF">
        <w:rPr>
          <w:sz w:val="20"/>
          <w:szCs w:val="20"/>
        </w:rPr>
        <w:t xml:space="preserve">referring to </w:t>
      </w:r>
      <w:proofErr w:type="spellStart"/>
      <w:r w:rsidRPr="005C2DFF">
        <w:rPr>
          <w:sz w:val="20"/>
          <w:szCs w:val="20"/>
        </w:rPr>
        <w:t>deconvoluted</w:t>
      </w:r>
      <w:proofErr w:type="spellEnd"/>
      <w:r w:rsidRPr="005C2DFF">
        <w:rPr>
          <w:sz w:val="20"/>
          <w:szCs w:val="20"/>
        </w:rPr>
        <w:t xml:space="preserve"> peaks.</w:t>
      </w:r>
    </w:p>
    <w:p w:rsidR="005C2DFF" w:rsidRDefault="005C2DFF" w:rsidP="00591D3C">
      <w:pPr>
        <w:spacing w:line="360" w:lineRule="auto"/>
        <w:rPr>
          <w:sz w:val="20"/>
          <w:szCs w:val="20"/>
        </w:rPr>
      </w:pPr>
    </w:p>
    <w:p w:rsidR="00761DFE" w:rsidRDefault="008D7D76" w:rsidP="005915EB">
      <w:pPr>
        <w:spacing w:line="360" w:lineRule="auto"/>
        <w:rPr>
          <w:b/>
          <w:sz w:val="20"/>
          <w:szCs w:val="20"/>
        </w:rPr>
      </w:pPr>
      <w:r w:rsidRPr="00CD0E14">
        <w:rPr>
          <w:rFonts w:hint="eastAsia"/>
          <w:b/>
          <w:sz w:val="20"/>
          <w:szCs w:val="20"/>
        </w:rPr>
        <w:t xml:space="preserve">4.2.2.4 Molecular modeling </w:t>
      </w:r>
    </w:p>
    <w:p w:rsidR="005915EB" w:rsidRDefault="00861462" w:rsidP="005915EB">
      <w:pPr>
        <w:spacing w:line="360" w:lineRule="auto"/>
        <w:rPr>
          <w:sz w:val="20"/>
          <w:szCs w:val="20"/>
        </w:rPr>
      </w:pPr>
      <w:r w:rsidRPr="00CD0E14">
        <w:rPr>
          <w:rFonts w:hint="eastAsia"/>
          <w:sz w:val="20"/>
          <w:szCs w:val="20"/>
        </w:rPr>
        <w:t xml:space="preserve">Fig. </w:t>
      </w:r>
      <w:r w:rsidR="009F52CC" w:rsidRPr="00CD0E14">
        <w:rPr>
          <w:rFonts w:hint="eastAsia"/>
          <w:sz w:val="20"/>
          <w:szCs w:val="20"/>
        </w:rPr>
        <w:t>9</w:t>
      </w:r>
      <w:r w:rsidRPr="00CD0E14">
        <w:rPr>
          <w:rFonts w:hint="eastAsia"/>
          <w:sz w:val="20"/>
          <w:szCs w:val="20"/>
        </w:rPr>
        <w:t xml:space="preserve"> illustrated that </w:t>
      </w:r>
      <w:r w:rsidRPr="00CD0E14">
        <w:rPr>
          <w:sz w:val="20"/>
          <w:szCs w:val="20"/>
        </w:rPr>
        <w:t>BSP</w:t>
      </w:r>
      <w:r w:rsidRPr="00CD0E14">
        <w:rPr>
          <w:rFonts w:hint="eastAsia"/>
          <w:sz w:val="20"/>
          <w:szCs w:val="20"/>
        </w:rPr>
        <w:t xml:space="preserve"> </w:t>
      </w:r>
      <w:r w:rsidRPr="00CD0E14">
        <w:rPr>
          <w:sz w:val="20"/>
          <w:szCs w:val="20"/>
        </w:rPr>
        <w:t>formed stable ionic interaction with PSA or C</w:t>
      </w:r>
      <w:r w:rsidRPr="00CD0E14">
        <w:rPr>
          <w:sz w:val="20"/>
          <w:szCs w:val="20"/>
          <w:vertAlign w:val="subscript"/>
        </w:rPr>
        <w:t>12</w:t>
      </w:r>
      <w:r w:rsidRPr="00CD0E14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 xml:space="preserve"> and the ionic interaction </w:t>
      </w:r>
      <w:r>
        <w:rPr>
          <w:rFonts w:hint="eastAsia"/>
          <w:sz w:val="20"/>
          <w:szCs w:val="20"/>
        </w:rPr>
        <w:lastRenderedPageBreak/>
        <w:t xml:space="preserve">between BSP and PSA was more stable than that between BSP and </w:t>
      </w:r>
      <w:r w:rsidRPr="00861462">
        <w:rPr>
          <w:sz w:val="20"/>
          <w:szCs w:val="20"/>
        </w:rPr>
        <w:t>C</w:t>
      </w:r>
      <w:r w:rsidRPr="00861462">
        <w:rPr>
          <w:sz w:val="20"/>
          <w:szCs w:val="20"/>
          <w:vertAlign w:val="subscript"/>
        </w:rPr>
        <w:t>12</w:t>
      </w:r>
      <w:r>
        <w:rPr>
          <w:rFonts w:hint="eastAsia"/>
          <w:sz w:val="20"/>
          <w:szCs w:val="20"/>
        </w:rPr>
        <w:t>.</w:t>
      </w:r>
      <w:r w:rsidR="00AE618D">
        <w:rPr>
          <w:rFonts w:hint="eastAsia"/>
          <w:sz w:val="20"/>
          <w:szCs w:val="20"/>
        </w:rPr>
        <w:t xml:space="preserve"> </w:t>
      </w:r>
      <w:r w:rsidR="00AE618D" w:rsidRPr="00CD0E14">
        <w:rPr>
          <w:rFonts w:hint="eastAsia"/>
          <w:sz w:val="20"/>
          <w:szCs w:val="20"/>
        </w:rPr>
        <w:t>What</w:t>
      </w:r>
      <w:r w:rsidR="00AE618D" w:rsidRPr="00CD0E14">
        <w:rPr>
          <w:sz w:val="20"/>
          <w:szCs w:val="20"/>
        </w:rPr>
        <w:t>’</w:t>
      </w:r>
      <w:r w:rsidR="00AE618D" w:rsidRPr="00CD0E14">
        <w:rPr>
          <w:rFonts w:hint="eastAsia"/>
          <w:sz w:val="20"/>
          <w:szCs w:val="20"/>
        </w:rPr>
        <w:t>s more, according to Fig. 1</w:t>
      </w:r>
      <w:r w:rsidR="009F52CC" w:rsidRPr="00CD0E14">
        <w:rPr>
          <w:rFonts w:hint="eastAsia"/>
          <w:sz w:val="20"/>
          <w:szCs w:val="20"/>
        </w:rPr>
        <w:t>0</w:t>
      </w:r>
      <w:r w:rsidR="00AE618D" w:rsidRPr="00CD0E14">
        <w:rPr>
          <w:rFonts w:hint="eastAsia"/>
          <w:sz w:val="20"/>
          <w:szCs w:val="20"/>
        </w:rPr>
        <w:t xml:space="preserve">, </w:t>
      </w:r>
      <w:r w:rsidR="005915EB" w:rsidRPr="00CD0E14">
        <w:rPr>
          <w:rFonts w:hint="eastAsia"/>
          <w:sz w:val="20"/>
          <w:szCs w:val="20"/>
        </w:rPr>
        <w:t xml:space="preserve">it was found that </w:t>
      </w:r>
      <w:r w:rsidR="005915EB" w:rsidRPr="00CD0E14">
        <w:rPr>
          <w:sz w:val="20"/>
          <w:szCs w:val="20"/>
        </w:rPr>
        <w:t>stronger H-bond interaction was formed between</w:t>
      </w:r>
      <w:r w:rsidR="005915EB" w:rsidRPr="005915EB">
        <w:rPr>
          <w:sz w:val="20"/>
          <w:szCs w:val="20"/>
        </w:rPr>
        <w:t xml:space="preserve"> </w:t>
      </w:r>
      <w:r w:rsidR="005915EB" w:rsidRPr="00DF61C0">
        <w:rPr>
          <w:sz w:val="20"/>
          <w:szCs w:val="20"/>
        </w:rPr>
        <w:t>BSP-C</w:t>
      </w:r>
      <w:r w:rsidR="005915EB" w:rsidRPr="00DF61C0">
        <w:rPr>
          <w:sz w:val="20"/>
          <w:szCs w:val="20"/>
          <w:vertAlign w:val="subscript"/>
        </w:rPr>
        <w:t>12</w:t>
      </w:r>
      <w:r w:rsidR="005915EB" w:rsidRPr="00DF61C0">
        <w:rPr>
          <w:rFonts w:hint="eastAsia"/>
          <w:sz w:val="20"/>
          <w:szCs w:val="20"/>
        </w:rPr>
        <w:t xml:space="preserve"> </w:t>
      </w:r>
      <w:r w:rsidR="005915EB" w:rsidRPr="00DF61C0">
        <w:rPr>
          <w:sz w:val="20"/>
          <w:szCs w:val="20"/>
        </w:rPr>
        <w:t>ion-pair</w:t>
      </w:r>
      <w:r w:rsidR="005915EB" w:rsidRPr="00DF61C0">
        <w:rPr>
          <w:rFonts w:hint="eastAsia"/>
          <w:sz w:val="20"/>
          <w:szCs w:val="20"/>
        </w:rPr>
        <w:t xml:space="preserve"> </w:t>
      </w:r>
      <w:r w:rsidR="005915EB" w:rsidRPr="00DF61C0">
        <w:rPr>
          <w:sz w:val="20"/>
          <w:szCs w:val="20"/>
        </w:rPr>
        <w:t>(−NH</w:t>
      </w:r>
      <w:r w:rsidR="005915EB" w:rsidRPr="00DF61C0">
        <w:rPr>
          <w:sz w:val="20"/>
          <w:szCs w:val="20"/>
          <w:eastAsianLayout w:id="1788160770" w:combine="1"/>
        </w:rPr>
        <w:t>+ 2</w:t>
      </w:r>
      <w:r w:rsidR="005915EB" w:rsidRPr="00DF61C0">
        <w:rPr>
          <w:sz w:val="20"/>
          <w:szCs w:val="20"/>
        </w:rPr>
        <w:t>−) and PSA-COO</w:t>
      </w:r>
      <w:r w:rsidR="005915EB" w:rsidRPr="00DF61C0">
        <w:rPr>
          <w:sz w:val="20"/>
          <w:szCs w:val="20"/>
          <w:vertAlign w:val="superscript"/>
        </w:rPr>
        <w:t>–</w:t>
      </w:r>
      <w:r w:rsidR="005915EB" w:rsidRPr="00DF61C0">
        <w:rPr>
          <w:sz w:val="20"/>
          <w:szCs w:val="20"/>
        </w:rPr>
        <w:t xml:space="preserve"> than</w:t>
      </w:r>
      <w:r w:rsidR="005915EB" w:rsidRPr="00DF61C0">
        <w:rPr>
          <w:rFonts w:hint="eastAsia"/>
          <w:sz w:val="20"/>
          <w:szCs w:val="20"/>
        </w:rPr>
        <w:t xml:space="preserve"> that</w:t>
      </w:r>
      <w:r w:rsidR="005915EB" w:rsidRPr="00DF61C0">
        <w:rPr>
          <w:sz w:val="20"/>
          <w:szCs w:val="20"/>
        </w:rPr>
        <w:t xml:space="preserve"> between BSP</w:t>
      </w:r>
      <w:r w:rsidR="005915EB" w:rsidRPr="00DF61C0">
        <w:rPr>
          <w:rFonts w:hint="eastAsia"/>
          <w:sz w:val="20"/>
          <w:szCs w:val="20"/>
        </w:rPr>
        <w:t xml:space="preserve"> </w:t>
      </w:r>
      <w:r w:rsidR="005915EB" w:rsidRPr="00DF61C0">
        <w:rPr>
          <w:sz w:val="20"/>
          <w:szCs w:val="20"/>
        </w:rPr>
        <w:t>(-NH-)</w:t>
      </w:r>
      <w:r w:rsidR="005915EB" w:rsidRPr="00DF61C0">
        <w:rPr>
          <w:rFonts w:hint="eastAsia"/>
          <w:sz w:val="20"/>
          <w:szCs w:val="20"/>
        </w:rPr>
        <w:t xml:space="preserve"> </w:t>
      </w:r>
      <w:r w:rsidR="005915EB" w:rsidRPr="00DF61C0">
        <w:rPr>
          <w:sz w:val="20"/>
          <w:szCs w:val="20"/>
        </w:rPr>
        <w:t>and PSA-COO</w:t>
      </w:r>
      <w:r w:rsidR="005915EB" w:rsidRPr="00DF61C0">
        <w:rPr>
          <w:sz w:val="20"/>
          <w:szCs w:val="20"/>
          <w:vertAlign w:val="superscript"/>
        </w:rPr>
        <w:t>–</w:t>
      </w:r>
      <w:r w:rsidR="009F2C06" w:rsidRPr="00DF61C0">
        <w:rPr>
          <w:rFonts w:hint="eastAsia"/>
          <w:sz w:val="20"/>
          <w:szCs w:val="20"/>
        </w:rPr>
        <w:t xml:space="preserve"> </w:t>
      </w:r>
      <w:r w:rsidR="00DD6C9A" w:rsidRPr="00DF61C0">
        <w:rPr>
          <w:rFonts w:hint="eastAsia"/>
          <w:sz w:val="20"/>
          <w:szCs w:val="20"/>
        </w:rPr>
        <w:t>[</w:t>
      </w:r>
      <w:r w:rsidR="002613CD" w:rsidRPr="00DF61C0">
        <w:rPr>
          <w:rFonts w:hint="eastAsia"/>
          <w:sz w:val="20"/>
          <w:szCs w:val="20"/>
        </w:rPr>
        <w:t>2</w:t>
      </w:r>
      <w:r w:rsidR="00DD6C9A" w:rsidRPr="00DF61C0">
        <w:rPr>
          <w:rFonts w:hint="eastAsia"/>
          <w:sz w:val="20"/>
          <w:szCs w:val="20"/>
        </w:rPr>
        <w:t>]</w:t>
      </w:r>
      <w:r w:rsidR="005915EB" w:rsidRPr="00DF61C0">
        <w:rPr>
          <w:sz w:val="20"/>
          <w:szCs w:val="20"/>
        </w:rPr>
        <w:t>.</w:t>
      </w:r>
    </w:p>
    <w:p w:rsidR="009F52CC" w:rsidRDefault="009F52CC" w:rsidP="009F52C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20000" cy="2635200"/>
            <wp:effectExtent l="0" t="0" r="0" b="0"/>
            <wp:docPr id="9" name="图片 9" descr="C:\Users\apple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pple\Desktop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CC" w:rsidRDefault="009F52CC" w:rsidP="009F52CC">
      <w:pPr>
        <w:spacing w:line="360" w:lineRule="auto"/>
        <w:jc w:val="center"/>
        <w:rPr>
          <w:sz w:val="20"/>
          <w:szCs w:val="20"/>
        </w:rPr>
      </w:pPr>
      <w:r w:rsidRPr="009F52CC">
        <w:rPr>
          <w:sz w:val="20"/>
          <w:szCs w:val="20"/>
        </w:rPr>
        <w:t>Fig. 9.</w:t>
      </w:r>
      <w:r>
        <w:rPr>
          <w:rFonts w:hint="eastAsia"/>
          <w:sz w:val="20"/>
          <w:szCs w:val="20"/>
        </w:rPr>
        <w:t xml:space="preserve"> </w:t>
      </w:r>
      <w:r w:rsidRPr="009F52CC">
        <w:rPr>
          <w:sz w:val="20"/>
          <w:szCs w:val="20"/>
        </w:rPr>
        <w:t>Optimal conformations of (a) BSPH</w:t>
      </w:r>
      <w:r w:rsidRPr="009F52CC">
        <w:rPr>
          <w:sz w:val="20"/>
          <w:szCs w:val="20"/>
          <w:vertAlign w:val="superscript"/>
        </w:rPr>
        <w:t>+</w:t>
      </w:r>
      <w:r>
        <w:rPr>
          <w:rFonts w:hint="eastAsia"/>
          <w:sz w:val="20"/>
          <w:szCs w:val="20"/>
        </w:rPr>
        <w:t xml:space="preserve"> </w:t>
      </w:r>
      <w:r w:rsidRPr="009F52CC">
        <w:rPr>
          <w:sz w:val="20"/>
          <w:szCs w:val="20"/>
        </w:rPr>
        <w:t>with C11-COO</w:t>
      </w:r>
      <w:r w:rsidRPr="009F52CC">
        <w:rPr>
          <w:sz w:val="20"/>
          <w:szCs w:val="20"/>
          <w:vertAlign w:val="superscript"/>
        </w:rPr>
        <w:t>–</w:t>
      </w:r>
      <w:r>
        <w:rPr>
          <w:rFonts w:hint="eastAsia"/>
          <w:sz w:val="20"/>
          <w:szCs w:val="20"/>
        </w:rPr>
        <w:t xml:space="preserve"> </w:t>
      </w:r>
      <w:r w:rsidRPr="009F52CC">
        <w:rPr>
          <w:sz w:val="20"/>
          <w:szCs w:val="20"/>
        </w:rPr>
        <w:t>(b) BSPH</w:t>
      </w:r>
      <w:r w:rsidRPr="009F52CC">
        <w:rPr>
          <w:sz w:val="20"/>
          <w:szCs w:val="20"/>
          <w:vertAlign w:val="superscript"/>
        </w:rPr>
        <w:t>+</w:t>
      </w:r>
      <w:r>
        <w:rPr>
          <w:rFonts w:hint="eastAsia"/>
          <w:sz w:val="20"/>
          <w:szCs w:val="20"/>
        </w:rPr>
        <w:t xml:space="preserve"> </w:t>
      </w:r>
      <w:r w:rsidRPr="009F52CC">
        <w:rPr>
          <w:sz w:val="20"/>
          <w:szCs w:val="20"/>
        </w:rPr>
        <w:t>with</w:t>
      </w:r>
      <w:r>
        <w:rPr>
          <w:rFonts w:hint="eastAsia"/>
          <w:sz w:val="20"/>
          <w:szCs w:val="20"/>
        </w:rPr>
        <w:t xml:space="preserve"> </w:t>
      </w:r>
      <w:r w:rsidRPr="009F52CC">
        <w:rPr>
          <w:sz w:val="20"/>
          <w:szCs w:val="20"/>
        </w:rPr>
        <w:t>PSA-COO</w:t>
      </w:r>
      <w:r w:rsidRPr="009F52CC">
        <w:rPr>
          <w:sz w:val="20"/>
          <w:szCs w:val="20"/>
          <w:vertAlign w:val="superscript"/>
        </w:rPr>
        <w:t>−</w:t>
      </w:r>
      <w:r w:rsidRPr="009F52CC">
        <w:rPr>
          <w:sz w:val="20"/>
          <w:szCs w:val="20"/>
        </w:rPr>
        <w:t>.</w:t>
      </w:r>
    </w:p>
    <w:p w:rsidR="009F52CC" w:rsidRDefault="009F52CC" w:rsidP="009F52CC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20000" cy="3028447"/>
            <wp:effectExtent l="0" t="0" r="0" b="635"/>
            <wp:docPr id="10" name="图片 10" descr="C:\Users\apple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pple\Desktop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0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86" w:rsidRPr="00DD7886" w:rsidRDefault="009F52CC" w:rsidP="00DD7886">
      <w:pPr>
        <w:spacing w:line="360" w:lineRule="auto"/>
        <w:jc w:val="center"/>
        <w:rPr>
          <w:sz w:val="20"/>
          <w:szCs w:val="20"/>
        </w:rPr>
      </w:pPr>
      <w:r w:rsidRPr="009F52CC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>10</w:t>
      </w:r>
      <w:r w:rsidRPr="009F52CC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="00DD7886" w:rsidRPr="00DD7886">
        <w:rPr>
          <w:sz w:val="20"/>
          <w:szCs w:val="20"/>
        </w:rPr>
        <w:t xml:space="preserve">Optimal conformations of (a) BSP with </w:t>
      </w:r>
      <w:r w:rsidR="00DD7886" w:rsidRPr="009F52CC">
        <w:rPr>
          <w:sz w:val="20"/>
          <w:szCs w:val="20"/>
        </w:rPr>
        <w:t>PSA-COO</w:t>
      </w:r>
      <w:r w:rsidR="00DD7886" w:rsidRPr="009F52CC">
        <w:rPr>
          <w:sz w:val="20"/>
          <w:szCs w:val="20"/>
          <w:vertAlign w:val="superscript"/>
        </w:rPr>
        <w:t>−</w:t>
      </w:r>
      <w:r w:rsidR="00DD7886" w:rsidRPr="00DD7886">
        <w:rPr>
          <w:sz w:val="20"/>
          <w:szCs w:val="20"/>
        </w:rPr>
        <w:t xml:space="preserve"> (b) BSP-C</w:t>
      </w:r>
      <w:r w:rsidR="00DD7886" w:rsidRPr="00DD7886">
        <w:rPr>
          <w:sz w:val="20"/>
          <w:szCs w:val="20"/>
          <w:vertAlign w:val="subscript"/>
        </w:rPr>
        <w:t>12</w:t>
      </w:r>
      <w:r w:rsidR="00DD7886" w:rsidRPr="00DD7886">
        <w:rPr>
          <w:sz w:val="20"/>
          <w:szCs w:val="20"/>
        </w:rPr>
        <w:t xml:space="preserve"> with</w:t>
      </w:r>
      <w:r w:rsidR="00DD7886">
        <w:rPr>
          <w:rFonts w:hint="eastAsia"/>
          <w:sz w:val="20"/>
          <w:szCs w:val="20"/>
        </w:rPr>
        <w:t xml:space="preserve"> </w:t>
      </w:r>
      <w:r w:rsidR="00DD7886" w:rsidRPr="009F52CC">
        <w:rPr>
          <w:sz w:val="20"/>
          <w:szCs w:val="20"/>
        </w:rPr>
        <w:t>PSA-COO</w:t>
      </w:r>
      <w:r w:rsidR="00DD7886" w:rsidRPr="009F52CC">
        <w:rPr>
          <w:sz w:val="20"/>
          <w:szCs w:val="20"/>
          <w:vertAlign w:val="superscript"/>
        </w:rPr>
        <w:t>−</w:t>
      </w:r>
      <w:r w:rsidR="00DD7886">
        <w:rPr>
          <w:rFonts w:hint="eastAsia"/>
          <w:sz w:val="20"/>
          <w:szCs w:val="20"/>
        </w:rPr>
        <w:t>.</w:t>
      </w:r>
    </w:p>
    <w:p w:rsidR="009F52CC" w:rsidRDefault="009F52CC" w:rsidP="005915EB">
      <w:pPr>
        <w:spacing w:line="360" w:lineRule="auto"/>
        <w:rPr>
          <w:sz w:val="20"/>
          <w:szCs w:val="20"/>
        </w:rPr>
      </w:pPr>
    </w:p>
    <w:p w:rsidR="00761DFE" w:rsidRDefault="00EB5CF9" w:rsidP="00EB5CF9">
      <w:pPr>
        <w:spacing w:line="360" w:lineRule="auto"/>
        <w:rPr>
          <w:b/>
          <w:sz w:val="20"/>
          <w:szCs w:val="20"/>
        </w:rPr>
      </w:pPr>
      <w:r w:rsidRPr="00DF61C0">
        <w:rPr>
          <w:rFonts w:hint="eastAsia"/>
          <w:b/>
          <w:sz w:val="20"/>
          <w:szCs w:val="20"/>
        </w:rPr>
        <w:t xml:space="preserve">4.2.2.5 DES </w:t>
      </w:r>
    </w:p>
    <w:p w:rsidR="00EB5CF9" w:rsidRDefault="00EB5CF9" w:rsidP="00EB5CF9">
      <w:pPr>
        <w:spacing w:line="360" w:lineRule="auto"/>
        <w:rPr>
          <w:sz w:val="20"/>
          <w:szCs w:val="20"/>
        </w:rPr>
      </w:pPr>
      <w:r w:rsidRPr="00DF61C0">
        <w:rPr>
          <w:rFonts w:hint="eastAsia"/>
          <w:sz w:val="20"/>
          <w:szCs w:val="20"/>
        </w:rPr>
        <w:t xml:space="preserve">Apart from </w:t>
      </w:r>
      <w:r w:rsidR="000B4E6C" w:rsidRPr="00DF61C0">
        <w:rPr>
          <w:rFonts w:ascii="Symbol" w:hAnsi="Symbol"/>
          <w:i/>
          <w:sz w:val="20"/>
          <w:szCs w:val="20"/>
        </w:rPr>
        <w:t></w:t>
      </w:r>
      <w:r w:rsidRPr="00DF61C0">
        <w:rPr>
          <w:rFonts w:hint="eastAsia"/>
          <w:sz w:val="20"/>
          <w:szCs w:val="20"/>
        </w:rPr>
        <w:t xml:space="preserve">, DES also provided dielectric constants of PSAs. </w:t>
      </w:r>
      <w:r w:rsidR="000B4E6C" w:rsidRPr="00DF61C0">
        <w:rPr>
          <w:rFonts w:hint="eastAsia"/>
          <w:sz w:val="20"/>
          <w:szCs w:val="20"/>
        </w:rPr>
        <w:t xml:space="preserve">Dielectric constant </w:t>
      </w:r>
      <w:r w:rsidRPr="00DF61C0">
        <w:rPr>
          <w:sz w:val="20"/>
          <w:szCs w:val="20"/>
        </w:rPr>
        <w:t>of BSP-C</w:t>
      </w:r>
      <w:r w:rsidRPr="00DF61C0">
        <w:rPr>
          <w:sz w:val="20"/>
          <w:szCs w:val="20"/>
          <w:vertAlign w:val="subscript"/>
        </w:rPr>
        <w:t>12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loaded PSA (</w:t>
      </w:r>
      <w:r w:rsidR="000B4E6C" w:rsidRPr="00DF61C0">
        <w:rPr>
          <w:rFonts w:ascii="Symbol" w:hAnsi="Symbol"/>
          <w:i/>
          <w:sz w:val="20"/>
          <w:szCs w:val="20"/>
        </w:rPr>
        <w:t></w:t>
      </w:r>
      <w:r w:rsidR="000B4E6C" w:rsidRPr="00DF61C0">
        <w:rPr>
          <w:rFonts w:ascii="Calibri" w:hAnsi="Calibri"/>
          <w:sz w:val="20"/>
          <w:szCs w:val="20"/>
        </w:rPr>
        <w:t>′</w:t>
      </w:r>
      <w:r w:rsidR="000B4E6C" w:rsidRPr="00DF61C0">
        <w:rPr>
          <w:rFonts w:ascii="Calibri" w:hAnsi="Calibri" w:hint="eastAsia"/>
          <w:sz w:val="20"/>
          <w:szCs w:val="20"/>
        </w:rPr>
        <w:t xml:space="preserve"> = </w:t>
      </w:r>
      <w:r w:rsidRPr="00DF61C0">
        <w:rPr>
          <w:sz w:val="20"/>
          <w:szCs w:val="20"/>
        </w:rPr>
        <w:t>14.1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–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50.4 in 32 °C) was much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larger than th</w:t>
      </w:r>
      <w:r w:rsidR="000B4E6C" w:rsidRPr="00DF61C0">
        <w:rPr>
          <w:rFonts w:hint="eastAsia"/>
          <w:sz w:val="20"/>
          <w:szCs w:val="20"/>
        </w:rPr>
        <w:t>at</w:t>
      </w:r>
      <w:r w:rsidRPr="00DF61C0">
        <w:rPr>
          <w:sz w:val="20"/>
          <w:szCs w:val="20"/>
        </w:rPr>
        <w:t xml:space="preserve"> of BSP loaded PSA (</w:t>
      </w:r>
      <w:r w:rsidR="000B4E6C" w:rsidRPr="00DF61C0">
        <w:rPr>
          <w:rFonts w:ascii="Symbol" w:hAnsi="Symbol"/>
          <w:i/>
          <w:sz w:val="20"/>
          <w:szCs w:val="20"/>
        </w:rPr>
        <w:t></w:t>
      </w:r>
      <w:r w:rsidR="000B4E6C" w:rsidRPr="00DF61C0">
        <w:rPr>
          <w:rFonts w:ascii="Calibri" w:hAnsi="Calibri"/>
          <w:sz w:val="20"/>
          <w:szCs w:val="20"/>
        </w:rPr>
        <w:t>′</w:t>
      </w:r>
      <w:r w:rsidR="000B4E6C" w:rsidRPr="00DF61C0">
        <w:rPr>
          <w:rFonts w:ascii="Calibri" w:hAnsi="Calibri" w:hint="eastAsia"/>
          <w:sz w:val="20"/>
          <w:szCs w:val="20"/>
        </w:rPr>
        <w:t xml:space="preserve"> = </w:t>
      </w:r>
      <w:r w:rsidRPr="00DF61C0">
        <w:rPr>
          <w:sz w:val="20"/>
          <w:szCs w:val="20"/>
        </w:rPr>
        <w:t>6.8</w:t>
      </w:r>
      <w:r w:rsidR="000B4E6C" w:rsidRPr="00DF61C0">
        <w:rPr>
          <w:rFonts w:hint="eastAsia"/>
          <w:sz w:val="20"/>
          <w:szCs w:val="20"/>
        </w:rPr>
        <w:t xml:space="preserve"> </w:t>
      </w:r>
      <w:r w:rsidR="000B4E6C" w:rsidRPr="00DF61C0">
        <w:rPr>
          <w:sz w:val="20"/>
          <w:szCs w:val="20"/>
        </w:rPr>
        <w:t>–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10.4 in 32 °C) in all tested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>frequencies, indicating that the polarity of PSA loading BSP-C</w:t>
      </w:r>
      <w:r w:rsidRPr="00DF61C0">
        <w:rPr>
          <w:sz w:val="20"/>
          <w:szCs w:val="20"/>
          <w:vertAlign w:val="subscript"/>
        </w:rPr>
        <w:t>12</w:t>
      </w:r>
      <w:r w:rsidRPr="00DF61C0">
        <w:rPr>
          <w:sz w:val="20"/>
          <w:szCs w:val="20"/>
        </w:rPr>
        <w:t xml:space="preserve"> was</w:t>
      </w:r>
      <w:r w:rsidR="000B4E6C"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 xml:space="preserve">higher that loading </w:t>
      </w:r>
      <w:r w:rsidRPr="00DF61C0">
        <w:rPr>
          <w:sz w:val="20"/>
          <w:szCs w:val="20"/>
        </w:rPr>
        <w:lastRenderedPageBreak/>
        <w:t>BSP</w:t>
      </w:r>
      <w:r w:rsidR="00F454BC" w:rsidRPr="00DF61C0">
        <w:rPr>
          <w:rFonts w:hint="eastAsia"/>
          <w:sz w:val="20"/>
          <w:szCs w:val="20"/>
        </w:rPr>
        <w:t xml:space="preserve"> [</w:t>
      </w:r>
      <w:r w:rsidR="00400E04" w:rsidRPr="00DF61C0">
        <w:rPr>
          <w:rFonts w:hint="eastAsia"/>
          <w:sz w:val="20"/>
          <w:szCs w:val="20"/>
        </w:rPr>
        <w:t>7</w:t>
      </w:r>
      <w:r w:rsidR="00F454BC" w:rsidRPr="00DF61C0">
        <w:rPr>
          <w:rFonts w:hint="eastAsia"/>
          <w:sz w:val="20"/>
          <w:szCs w:val="20"/>
        </w:rPr>
        <w:t>]</w:t>
      </w:r>
      <w:r w:rsidRPr="00DF61C0">
        <w:rPr>
          <w:sz w:val="20"/>
          <w:szCs w:val="20"/>
        </w:rPr>
        <w:t>.</w:t>
      </w:r>
    </w:p>
    <w:p w:rsidR="00DF61C0" w:rsidRDefault="00DF61C0" w:rsidP="00EB5CF9">
      <w:pPr>
        <w:spacing w:line="360" w:lineRule="auto"/>
        <w:rPr>
          <w:sz w:val="20"/>
          <w:szCs w:val="20"/>
        </w:rPr>
      </w:pPr>
    </w:p>
    <w:p w:rsidR="00DF61C0" w:rsidRDefault="002818D4" w:rsidP="008B21B7">
      <w:pPr>
        <w:spacing w:line="360" w:lineRule="auto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5. Conclusion </w:t>
      </w:r>
    </w:p>
    <w:p w:rsidR="008B21B7" w:rsidRPr="00A23231" w:rsidRDefault="00042D37" w:rsidP="008B21B7">
      <w:pPr>
        <w:spacing w:line="360" w:lineRule="auto"/>
        <w:rPr>
          <w:b/>
          <w:sz w:val="20"/>
          <w:szCs w:val="20"/>
        </w:rPr>
      </w:pPr>
      <w:r w:rsidRPr="00DF61C0">
        <w:rPr>
          <w:rFonts w:hint="eastAsia"/>
          <w:sz w:val="20"/>
          <w:szCs w:val="20"/>
        </w:rPr>
        <w:t>In the present study, i</w:t>
      </w:r>
      <w:r w:rsidRPr="00DF61C0">
        <w:rPr>
          <w:sz w:val="20"/>
          <w:szCs w:val="20"/>
        </w:rPr>
        <w:t>t was found that BSP-C</w:t>
      </w:r>
      <w:r w:rsidRPr="00DF61C0">
        <w:rPr>
          <w:sz w:val="20"/>
          <w:szCs w:val="20"/>
          <w:vertAlign w:val="subscript"/>
        </w:rPr>
        <w:t>12</w:t>
      </w:r>
      <w:r w:rsidRPr="00DF61C0">
        <w:rPr>
          <w:rFonts w:hint="eastAsia"/>
          <w:sz w:val="20"/>
          <w:szCs w:val="20"/>
        </w:rPr>
        <w:t xml:space="preserve"> </w:t>
      </w:r>
      <w:r w:rsidRPr="00DF61C0">
        <w:rPr>
          <w:sz w:val="20"/>
          <w:szCs w:val="20"/>
        </w:rPr>
        <w:t xml:space="preserve">ion-pair controlled the </w:t>
      </w:r>
      <w:r w:rsidRPr="00DF61C0">
        <w:rPr>
          <w:rFonts w:hint="eastAsia"/>
          <w:sz w:val="20"/>
          <w:szCs w:val="20"/>
        </w:rPr>
        <w:t>transdermal delivery</w:t>
      </w:r>
      <w:r w:rsidRPr="00DF61C0">
        <w:rPr>
          <w:sz w:val="20"/>
          <w:szCs w:val="20"/>
        </w:rPr>
        <w:t xml:space="preserve"> rate of BSP without significantly influencing its </w:t>
      </w:r>
      <w:r w:rsidRPr="00DF61C0">
        <w:rPr>
          <w:rFonts w:hint="eastAsia"/>
          <w:sz w:val="20"/>
          <w:szCs w:val="20"/>
        </w:rPr>
        <w:t>delivery</w:t>
      </w:r>
      <w:r w:rsidRPr="00DF61C0">
        <w:rPr>
          <w:sz w:val="20"/>
          <w:szCs w:val="20"/>
        </w:rPr>
        <w:t xml:space="preserve"> amount from transdermal patches</w:t>
      </w:r>
      <w:r w:rsidRPr="00DF61C0">
        <w:rPr>
          <w:rFonts w:hint="eastAsia"/>
          <w:sz w:val="20"/>
          <w:szCs w:val="20"/>
        </w:rPr>
        <w:t>.</w:t>
      </w:r>
      <w:r w:rsidR="0099006F" w:rsidRPr="00DF61C0">
        <w:rPr>
          <w:rFonts w:hint="eastAsia"/>
          <w:sz w:val="20"/>
          <w:szCs w:val="20"/>
        </w:rPr>
        <w:t xml:space="preserve"> Molecular interaction between model drug and PSA played </w:t>
      </w:r>
      <w:r w:rsidR="0099006F" w:rsidRPr="00DF61C0">
        <w:rPr>
          <w:sz w:val="20"/>
          <w:szCs w:val="20"/>
        </w:rPr>
        <w:t xml:space="preserve">a dominant role in </w:t>
      </w:r>
      <w:r w:rsidR="0099006F" w:rsidRPr="00DF61C0">
        <w:rPr>
          <w:rFonts w:hint="eastAsia"/>
          <w:sz w:val="20"/>
          <w:szCs w:val="20"/>
        </w:rPr>
        <w:t>BSP</w:t>
      </w:r>
      <w:r w:rsidR="0099006F" w:rsidRPr="00DF61C0">
        <w:rPr>
          <w:sz w:val="20"/>
          <w:szCs w:val="20"/>
        </w:rPr>
        <w:t>’</w:t>
      </w:r>
      <w:r w:rsidR="0099006F" w:rsidRPr="00DF61C0">
        <w:rPr>
          <w:rFonts w:hint="eastAsia"/>
          <w:sz w:val="20"/>
          <w:szCs w:val="20"/>
        </w:rPr>
        <w:t>s</w:t>
      </w:r>
      <w:r w:rsidR="0099006F" w:rsidRPr="00DF61C0">
        <w:rPr>
          <w:sz w:val="20"/>
          <w:szCs w:val="20"/>
        </w:rPr>
        <w:t xml:space="preserve"> release</w:t>
      </w:r>
      <w:r w:rsidR="0099006F" w:rsidRPr="00DF61C0">
        <w:rPr>
          <w:rFonts w:hint="eastAsia"/>
          <w:sz w:val="20"/>
          <w:szCs w:val="20"/>
        </w:rPr>
        <w:t xml:space="preserve"> </w:t>
      </w:r>
      <w:r w:rsidR="0099006F" w:rsidRPr="00DF61C0">
        <w:rPr>
          <w:sz w:val="20"/>
          <w:szCs w:val="20"/>
        </w:rPr>
        <w:t>process instead of PSA mobility</w:t>
      </w:r>
      <w:r w:rsidR="0099006F" w:rsidRPr="00DF61C0">
        <w:rPr>
          <w:rFonts w:hint="eastAsia"/>
          <w:sz w:val="20"/>
          <w:szCs w:val="20"/>
        </w:rPr>
        <w:t xml:space="preserve">. </w:t>
      </w:r>
      <w:r w:rsidR="00A72740" w:rsidRPr="00DF61C0">
        <w:rPr>
          <w:rFonts w:hint="eastAsia"/>
          <w:sz w:val="20"/>
          <w:szCs w:val="20"/>
        </w:rPr>
        <w:t>As illustrated in Fig. 1</w:t>
      </w:r>
      <w:r w:rsidR="009F52CC" w:rsidRPr="00DF61C0">
        <w:rPr>
          <w:rFonts w:hint="eastAsia"/>
          <w:sz w:val="20"/>
          <w:szCs w:val="20"/>
        </w:rPr>
        <w:t>1</w:t>
      </w:r>
      <w:r w:rsidR="00A72740" w:rsidRPr="00DF61C0">
        <w:rPr>
          <w:rFonts w:hint="eastAsia"/>
          <w:sz w:val="20"/>
          <w:szCs w:val="20"/>
        </w:rPr>
        <w:t xml:space="preserve">, </w:t>
      </w:r>
      <w:r w:rsidR="0099006F" w:rsidRPr="00DF61C0">
        <w:rPr>
          <w:rFonts w:hint="eastAsia"/>
          <w:sz w:val="20"/>
          <w:szCs w:val="20"/>
        </w:rPr>
        <w:t>f</w:t>
      </w:r>
      <w:r w:rsidR="008B21B7" w:rsidRPr="00DF61C0">
        <w:rPr>
          <w:sz w:val="20"/>
          <w:szCs w:val="20"/>
        </w:rPr>
        <w:t>rom thermodynamic aspect, whether BSP or BSP-C</w:t>
      </w:r>
      <w:r w:rsidR="008B21B7" w:rsidRPr="00DF61C0">
        <w:rPr>
          <w:sz w:val="20"/>
          <w:szCs w:val="20"/>
          <w:vertAlign w:val="subscript"/>
        </w:rPr>
        <w:t>12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molecules were loaded to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patches, the binding state of them both provided BSPH</w:t>
      </w:r>
      <w:r w:rsidR="008B21B7" w:rsidRPr="00DF61C0">
        <w:rPr>
          <w:sz w:val="20"/>
          <w:szCs w:val="20"/>
          <w:vertAlign w:val="superscript"/>
        </w:rPr>
        <w:t>+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and formed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identical ionic bonds with PSA-COO</w:t>
      </w:r>
      <w:r w:rsidR="008B21B7" w:rsidRPr="00DF61C0">
        <w:rPr>
          <w:sz w:val="20"/>
          <w:szCs w:val="20"/>
          <w:vertAlign w:val="superscript"/>
        </w:rPr>
        <w:t>−</w:t>
      </w:r>
      <w:r w:rsidR="008B21B7" w:rsidRPr="00DF61C0">
        <w:rPr>
          <w:sz w:val="20"/>
          <w:szCs w:val="20"/>
        </w:rPr>
        <w:t>, leading to their equivalent release amounts; from kinetic aspect, the doubly ionic H-bond formed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between the undissociated BSP-C</w:t>
      </w:r>
      <w:r w:rsidR="008B21B7" w:rsidRPr="00DF61C0">
        <w:rPr>
          <w:sz w:val="20"/>
          <w:szCs w:val="20"/>
          <w:vertAlign w:val="subscript"/>
        </w:rPr>
        <w:t>12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and PSA-COO</w:t>
      </w:r>
      <w:r w:rsidR="008B21B7" w:rsidRPr="00DF61C0">
        <w:rPr>
          <w:sz w:val="20"/>
          <w:szCs w:val="20"/>
          <w:vertAlign w:val="superscript"/>
        </w:rPr>
        <w:t>−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was stronger than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the ionic H-bond formed between the free state of BSP and PSA-COO</w:t>
      </w:r>
      <w:r w:rsidR="008B21B7" w:rsidRPr="00DF61C0">
        <w:rPr>
          <w:sz w:val="20"/>
          <w:szCs w:val="20"/>
          <w:vertAlign w:val="superscript"/>
        </w:rPr>
        <w:t>−</w:t>
      </w:r>
      <w:r w:rsidR="008B21B7" w:rsidRPr="00DF61C0">
        <w:rPr>
          <w:sz w:val="20"/>
          <w:szCs w:val="20"/>
        </w:rPr>
        <w:t>,</w:t>
      </w:r>
      <w:r w:rsidR="008B21B7" w:rsidRPr="00DF61C0">
        <w:rPr>
          <w:rFonts w:hint="eastAsia"/>
          <w:sz w:val="20"/>
          <w:szCs w:val="20"/>
        </w:rPr>
        <w:t xml:space="preserve"> </w:t>
      </w:r>
      <w:r w:rsidR="008B21B7" w:rsidRPr="00DF61C0">
        <w:rPr>
          <w:sz w:val="20"/>
          <w:szCs w:val="20"/>
        </w:rPr>
        <w:t>controlling the release rate</w:t>
      </w:r>
      <w:r w:rsidR="008B21B7" w:rsidRPr="00DF61C0">
        <w:rPr>
          <w:rFonts w:hint="eastAsia"/>
          <w:sz w:val="20"/>
          <w:szCs w:val="20"/>
        </w:rPr>
        <w:t xml:space="preserve"> of BSP</w:t>
      </w:r>
      <w:r w:rsidR="004C6107" w:rsidRPr="00DF61C0">
        <w:rPr>
          <w:rFonts w:hint="eastAsia"/>
          <w:sz w:val="20"/>
          <w:szCs w:val="20"/>
        </w:rPr>
        <w:t xml:space="preserve"> [</w:t>
      </w:r>
      <w:r w:rsidR="00400E04" w:rsidRPr="00DF61C0">
        <w:rPr>
          <w:rFonts w:hint="eastAsia"/>
          <w:sz w:val="20"/>
          <w:szCs w:val="20"/>
        </w:rPr>
        <w:t>9</w:t>
      </w:r>
      <w:r w:rsidR="00DD57DA" w:rsidRPr="00DF61C0">
        <w:rPr>
          <w:rFonts w:hint="eastAsia"/>
          <w:sz w:val="20"/>
          <w:szCs w:val="20"/>
        </w:rPr>
        <w:t>, 1</w:t>
      </w:r>
      <w:r w:rsidR="00400E04" w:rsidRPr="00DF61C0">
        <w:rPr>
          <w:rFonts w:hint="eastAsia"/>
          <w:sz w:val="20"/>
          <w:szCs w:val="20"/>
        </w:rPr>
        <w:t>1</w:t>
      </w:r>
      <w:r w:rsidR="004C6107" w:rsidRPr="00DF61C0">
        <w:rPr>
          <w:rFonts w:hint="eastAsia"/>
          <w:sz w:val="20"/>
          <w:szCs w:val="20"/>
        </w:rPr>
        <w:t>]</w:t>
      </w:r>
      <w:r w:rsidR="008B21B7" w:rsidRPr="00DF61C0">
        <w:rPr>
          <w:sz w:val="20"/>
          <w:szCs w:val="20"/>
        </w:rPr>
        <w:t>.</w:t>
      </w:r>
    </w:p>
    <w:p w:rsidR="00974E7B" w:rsidRDefault="00974E7B" w:rsidP="00F85DD0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4310" cy="3201595"/>
            <wp:effectExtent l="0" t="0" r="2540" b="0"/>
            <wp:docPr id="11" name="图片 11" descr="C:\Users\apple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pple\Desktop\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7B" w:rsidRDefault="00974E7B" w:rsidP="008B21B7">
      <w:pPr>
        <w:spacing w:line="360" w:lineRule="auto"/>
        <w:rPr>
          <w:sz w:val="20"/>
          <w:szCs w:val="20"/>
        </w:rPr>
      </w:pPr>
      <w:r w:rsidRPr="009F52CC">
        <w:rPr>
          <w:sz w:val="20"/>
          <w:szCs w:val="20"/>
        </w:rPr>
        <w:t xml:space="preserve">Fig. </w:t>
      </w:r>
      <w:r>
        <w:rPr>
          <w:rFonts w:hint="eastAsia"/>
          <w:sz w:val="20"/>
          <w:szCs w:val="20"/>
        </w:rPr>
        <w:t>11</w:t>
      </w:r>
      <w:r w:rsidRPr="009F52CC"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Pr="00974E7B">
        <w:rPr>
          <w:sz w:val="20"/>
          <w:szCs w:val="20"/>
        </w:rPr>
        <w:t>Molecular interactions involved in the controll</w:t>
      </w:r>
      <w:r w:rsidR="00231109">
        <w:rPr>
          <w:rFonts w:hint="eastAsia"/>
          <w:sz w:val="20"/>
          <w:szCs w:val="20"/>
        </w:rPr>
        <w:t>ed</w:t>
      </w:r>
      <w:r w:rsidRPr="00974E7B">
        <w:rPr>
          <w:sz w:val="20"/>
          <w:szCs w:val="20"/>
        </w:rPr>
        <w:t xml:space="preserve"> release processes of (a) BSP and (b) BSP-C</w:t>
      </w:r>
      <w:r w:rsidRPr="00974E7B">
        <w:rPr>
          <w:sz w:val="20"/>
          <w:szCs w:val="20"/>
          <w:vertAlign w:val="subscript"/>
        </w:rPr>
        <w:t>12</w:t>
      </w:r>
      <w:r w:rsidRPr="00974E7B">
        <w:rPr>
          <w:sz w:val="20"/>
          <w:szCs w:val="20"/>
        </w:rPr>
        <w:t>.</w:t>
      </w:r>
    </w:p>
    <w:p w:rsidR="00F85DD0" w:rsidRDefault="00F85DD0" w:rsidP="008B21B7">
      <w:pPr>
        <w:spacing w:line="360" w:lineRule="auto"/>
        <w:rPr>
          <w:sz w:val="20"/>
          <w:szCs w:val="20"/>
        </w:rPr>
      </w:pPr>
    </w:p>
    <w:p w:rsidR="002818D4" w:rsidRPr="006E35A1" w:rsidRDefault="00E219AD" w:rsidP="00EB5CF9">
      <w:pPr>
        <w:spacing w:line="360" w:lineRule="auto"/>
        <w:rPr>
          <w:b/>
          <w:sz w:val="20"/>
          <w:szCs w:val="20"/>
        </w:rPr>
      </w:pPr>
      <w:r w:rsidRPr="006E35A1">
        <w:rPr>
          <w:rFonts w:hint="eastAsia"/>
          <w:b/>
          <w:sz w:val="20"/>
          <w:szCs w:val="20"/>
        </w:rPr>
        <w:t>References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[1] </w:t>
      </w:r>
      <w:r w:rsidRPr="006E35A1">
        <w:rPr>
          <w:sz w:val="20"/>
          <w:szCs w:val="20"/>
        </w:rPr>
        <w:t xml:space="preserve">A.G. P., A.-D. Osama, K. </w:t>
      </w:r>
      <w:proofErr w:type="spellStart"/>
      <w:r w:rsidRPr="006E35A1">
        <w:rPr>
          <w:sz w:val="20"/>
          <w:szCs w:val="20"/>
        </w:rPr>
        <w:t>Febe</w:t>
      </w:r>
      <w:proofErr w:type="spellEnd"/>
      <w:r w:rsidRPr="006E35A1">
        <w:rPr>
          <w:sz w:val="20"/>
          <w:szCs w:val="20"/>
        </w:rPr>
        <w:t xml:space="preserve">, H. Peter, H. </w:t>
      </w:r>
      <w:proofErr w:type="spellStart"/>
      <w:r w:rsidRPr="006E35A1">
        <w:rPr>
          <w:sz w:val="20"/>
          <w:szCs w:val="20"/>
        </w:rPr>
        <w:t>Zhai</w:t>
      </w:r>
      <w:proofErr w:type="spellEnd"/>
      <w:r w:rsidRPr="006E35A1">
        <w:rPr>
          <w:sz w:val="20"/>
          <w:szCs w:val="20"/>
        </w:rPr>
        <w:t xml:space="preserve">, J.D. S., Physicochemical characterization and drug-release properties of </w:t>
      </w:r>
      <w:proofErr w:type="spellStart"/>
      <w:r w:rsidRPr="006E35A1">
        <w:rPr>
          <w:sz w:val="20"/>
          <w:szCs w:val="20"/>
        </w:rPr>
        <w:t>celecoxib</w:t>
      </w:r>
      <w:proofErr w:type="spellEnd"/>
      <w:r w:rsidRPr="006E35A1">
        <w:rPr>
          <w:sz w:val="20"/>
          <w:szCs w:val="20"/>
        </w:rPr>
        <w:t xml:space="preserve"> hot-melt extruded glass solutions, J. Pharm. </w:t>
      </w:r>
      <w:proofErr w:type="spellStart"/>
      <w:r w:rsidRPr="006E35A1">
        <w:rPr>
          <w:sz w:val="20"/>
          <w:szCs w:val="20"/>
        </w:rPr>
        <w:t>Pharmacol</w:t>
      </w:r>
      <w:proofErr w:type="spellEnd"/>
      <w:r w:rsidRPr="006E35A1">
        <w:rPr>
          <w:sz w:val="20"/>
          <w:szCs w:val="20"/>
        </w:rPr>
        <w:t>.</w:t>
      </w:r>
      <w:r w:rsidRPr="006E35A1">
        <w:rPr>
          <w:rFonts w:hint="eastAsia"/>
          <w:sz w:val="20"/>
          <w:szCs w:val="20"/>
        </w:rPr>
        <w:t xml:space="preserve"> 2010;</w:t>
      </w:r>
      <w:r w:rsidRPr="006E35A1">
        <w:rPr>
          <w:sz w:val="20"/>
          <w:szCs w:val="20"/>
        </w:rPr>
        <w:t xml:space="preserve"> 62</w:t>
      </w:r>
      <w:r w:rsidRPr="006E35A1">
        <w:rPr>
          <w:rFonts w:hint="eastAsia"/>
          <w:sz w:val="20"/>
          <w:szCs w:val="20"/>
        </w:rPr>
        <w:t xml:space="preserve">: </w:t>
      </w:r>
      <w:r w:rsidRPr="006E35A1">
        <w:rPr>
          <w:sz w:val="20"/>
          <w:szCs w:val="20"/>
        </w:rPr>
        <w:t>1580–1590.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[2] </w:t>
      </w:r>
      <w:r w:rsidRPr="006E35A1">
        <w:rPr>
          <w:sz w:val="20"/>
          <w:szCs w:val="20"/>
        </w:rPr>
        <w:t xml:space="preserve">C. Liu, P. </w:t>
      </w:r>
      <w:proofErr w:type="spellStart"/>
      <w:r w:rsidRPr="006E35A1">
        <w:rPr>
          <w:sz w:val="20"/>
          <w:szCs w:val="20"/>
        </w:rPr>
        <w:t>Quan</w:t>
      </w:r>
      <w:proofErr w:type="spellEnd"/>
      <w:r w:rsidRPr="006E35A1">
        <w:rPr>
          <w:sz w:val="20"/>
          <w:szCs w:val="20"/>
        </w:rPr>
        <w:t>, S. Li, Y. Zhao, L. Fang, A systemic evaluation of drug in acrylic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pressure sensitive </w:t>
      </w:r>
      <w:r w:rsidRPr="006E35A1">
        <w:rPr>
          <w:sz w:val="20"/>
          <w:szCs w:val="20"/>
        </w:rPr>
        <w:lastRenderedPageBreak/>
        <w:t>adhesive patch in vitro and in vivo: the roles of intermolecular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interaction and adhesive mobility variation in drug controlled release, J. Control.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Release</w:t>
      </w:r>
      <w:r w:rsidRPr="006E35A1">
        <w:rPr>
          <w:rFonts w:hint="eastAsia"/>
          <w:sz w:val="20"/>
          <w:szCs w:val="20"/>
        </w:rPr>
        <w:t>. 2017;</w:t>
      </w:r>
      <w:r w:rsidRPr="006E35A1">
        <w:rPr>
          <w:sz w:val="20"/>
          <w:szCs w:val="20"/>
        </w:rPr>
        <w:t xml:space="preserve"> 252</w:t>
      </w:r>
      <w:r w:rsidRPr="006E35A1">
        <w:rPr>
          <w:rFonts w:hint="eastAsia"/>
          <w:sz w:val="20"/>
          <w:szCs w:val="20"/>
        </w:rPr>
        <w:t xml:space="preserve">: </w:t>
      </w:r>
      <w:r w:rsidRPr="006E35A1">
        <w:rPr>
          <w:sz w:val="20"/>
          <w:szCs w:val="20"/>
        </w:rPr>
        <w:t>83–94.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[3] </w:t>
      </w:r>
      <w:r w:rsidRPr="006E35A1">
        <w:rPr>
          <w:sz w:val="20"/>
          <w:szCs w:val="20"/>
        </w:rPr>
        <w:t xml:space="preserve">D.A. </w:t>
      </w:r>
      <w:proofErr w:type="spellStart"/>
      <w:r w:rsidRPr="006E35A1">
        <w:rPr>
          <w:sz w:val="20"/>
          <w:szCs w:val="20"/>
        </w:rPr>
        <w:t>Quinteros</w:t>
      </w:r>
      <w:proofErr w:type="spellEnd"/>
      <w:r w:rsidRPr="006E35A1">
        <w:rPr>
          <w:sz w:val="20"/>
          <w:szCs w:val="20"/>
        </w:rPr>
        <w:t xml:space="preserve">, R.H. </w:t>
      </w:r>
      <w:proofErr w:type="spellStart"/>
      <w:r w:rsidRPr="006E35A1">
        <w:rPr>
          <w:sz w:val="20"/>
          <w:szCs w:val="20"/>
        </w:rPr>
        <w:t>Manzo</w:t>
      </w:r>
      <w:proofErr w:type="spellEnd"/>
      <w:r w:rsidRPr="006E35A1">
        <w:rPr>
          <w:sz w:val="20"/>
          <w:szCs w:val="20"/>
        </w:rPr>
        <w:t xml:space="preserve">, D.A. </w:t>
      </w:r>
      <w:proofErr w:type="spellStart"/>
      <w:r w:rsidRPr="006E35A1">
        <w:rPr>
          <w:sz w:val="20"/>
          <w:szCs w:val="20"/>
        </w:rPr>
        <w:t>Allemandi</w:t>
      </w:r>
      <w:proofErr w:type="spellEnd"/>
      <w:r w:rsidRPr="006E35A1">
        <w:rPr>
          <w:sz w:val="20"/>
          <w:szCs w:val="20"/>
        </w:rPr>
        <w:t xml:space="preserve">, Interaction between </w:t>
      </w:r>
      <w:proofErr w:type="spellStart"/>
      <w:r w:rsidRPr="006E35A1">
        <w:rPr>
          <w:sz w:val="20"/>
          <w:szCs w:val="20"/>
        </w:rPr>
        <w:t>Eudragit</w:t>
      </w:r>
      <w:proofErr w:type="spellEnd"/>
      <w:r w:rsidRPr="006E35A1">
        <w:rPr>
          <w:sz w:val="20"/>
          <w:szCs w:val="20"/>
          <w:vertAlign w:val="superscript"/>
        </w:rPr>
        <w:t>®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E100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and anionic drugs: Addition of anionic polyelectrolytes and their influence on drug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release performance, J. Pharm. Sci. </w:t>
      </w:r>
      <w:r w:rsidRPr="006E35A1">
        <w:rPr>
          <w:rFonts w:hint="eastAsia"/>
          <w:sz w:val="20"/>
          <w:szCs w:val="20"/>
        </w:rPr>
        <w:t xml:space="preserve">2011; </w:t>
      </w:r>
      <w:r w:rsidRPr="006E35A1">
        <w:rPr>
          <w:sz w:val="20"/>
          <w:szCs w:val="20"/>
        </w:rPr>
        <w:t>100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4664–4673.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[4] </w:t>
      </w:r>
      <w:r w:rsidRPr="006E35A1">
        <w:rPr>
          <w:sz w:val="20"/>
          <w:szCs w:val="20"/>
        </w:rPr>
        <w:t>D.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Yang, X. Wan, P. </w:t>
      </w:r>
      <w:proofErr w:type="spellStart"/>
      <w:r w:rsidRPr="006E35A1">
        <w:rPr>
          <w:sz w:val="20"/>
          <w:szCs w:val="20"/>
        </w:rPr>
        <w:t>Quan</w:t>
      </w:r>
      <w:proofErr w:type="spellEnd"/>
      <w:r w:rsidRPr="006E35A1">
        <w:rPr>
          <w:sz w:val="20"/>
          <w:szCs w:val="20"/>
        </w:rPr>
        <w:t>, C. Liu, L. Fang, The role of carboxyl group of pressure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sensitive adhesive in controlled release of propranolol in transdermal patch: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Quantitative determination of ionic interaction and molecular mechanism characterization, Eur. J. Pharm. Sci. 2018</w:t>
      </w:r>
      <w:r w:rsidRPr="006E35A1">
        <w:rPr>
          <w:rFonts w:hint="eastAsia"/>
          <w:sz w:val="20"/>
          <w:szCs w:val="20"/>
        </w:rPr>
        <w:t xml:space="preserve">; </w:t>
      </w:r>
      <w:r w:rsidRPr="006E35A1">
        <w:rPr>
          <w:sz w:val="20"/>
          <w:szCs w:val="20"/>
        </w:rPr>
        <w:t>115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330–338.</w:t>
      </w:r>
    </w:p>
    <w:p w:rsidR="001C687A" w:rsidRPr="006E35A1" w:rsidRDefault="001C687A" w:rsidP="00E9385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[5] </w:t>
      </w:r>
      <w:r w:rsidRPr="006E35A1">
        <w:rPr>
          <w:sz w:val="20"/>
          <w:szCs w:val="20"/>
        </w:rPr>
        <w:t xml:space="preserve">H. </w:t>
      </w:r>
      <w:proofErr w:type="spellStart"/>
      <w:r w:rsidRPr="006E35A1">
        <w:rPr>
          <w:sz w:val="20"/>
          <w:szCs w:val="20"/>
        </w:rPr>
        <w:t>Kaden</w:t>
      </w:r>
      <w:proofErr w:type="spellEnd"/>
      <w:r w:rsidRPr="006E35A1">
        <w:rPr>
          <w:sz w:val="20"/>
          <w:szCs w:val="20"/>
        </w:rPr>
        <w:t xml:space="preserve">, F. </w:t>
      </w:r>
      <w:proofErr w:type="spellStart"/>
      <w:r w:rsidRPr="006E35A1">
        <w:rPr>
          <w:sz w:val="20"/>
          <w:szCs w:val="20"/>
        </w:rPr>
        <w:t>Koniger</w:t>
      </w:r>
      <w:proofErr w:type="spellEnd"/>
      <w:r w:rsidRPr="006E35A1">
        <w:rPr>
          <w:sz w:val="20"/>
          <w:szCs w:val="20"/>
        </w:rPr>
        <w:t xml:space="preserve">, M. </w:t>
      </w:r>
      <w:proofErr w:type="spellStart"/>
      <w:r w:rsidRPr="006E35A1">
        <w:rPr>
          <w:sz w:val="20"/>
          <w:szCs w:val="20"/>
        </w:rPr>
        <w:t>Stromme</w:t>
      </w:r>
      <w:proofErr w:type="spellEnd"/>
      <w:r w:rsidRPr="006E35A1">
        <w:rPr>
          <w:sz w:val="20"/>
          <w:szCs w:val="20"/>
        </w:rPr>
        <w:t xml:space="preserve">, G.A. </w:t>
      </w:r>
      <w:proofErr w:type="spellStart"/>
      <w:r w:rsidRPr="006E35A1">
        <w:rPr>
          <w:sz w:val="20"/>
          <w:szCs w:val="20"/>
        </w:rPr>
        <w:t>Niklasson</w:t>
      </w:r>
      <w:proofErr w:type="spellEnd"/>
      <w:r w:rsidRPr="006E35A1">
        <w:rPr>
          <w:sz w:val="20"/>
          <w:szCs w:val="20"/>
        </w:rPr>
        <w:t xml:space="preserve">, K. </w:t>
      </w:r>
      <w:proofErr w:type="spellStart"/>
      <w:r w:rsidRPr="006E35A1">
        <w:rPr>
          <w:sz w:val="20"/>
          <w:szCs w:val="20"/>
        </w:rPr>
        <w:t>Emmerich</w:t>
      </w:r>
      <w:proofErr w:type="spellEnd"/>
      <w:r w:rsidRPr="006E35A1">
        <w:rPr>
          <w:sz w:val="20"/>
          <w:szCs w:val="20"/>
        </w:rPr>
        <w:t>, Low-frequency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dielectric properties of three </w:t>
      </w:r>
      <w:proofErr w:type="spellStart"/>
      <w:r w:rsidRPr="006E35A1">
        <w:rPr>
          <w:sz w:val="20"/>
          <w:szCs w:val="20"/>
        </w:rPr>
        <w:t>bentonites</w:t>
      </w:r>
      <w:proofErr w:type="spellEnd"/>
      <w:r w:rsidRPr="006E35A1">
        <w:rPr>
          <w:sz w:val="20"/>
          <w:szCs w:val="20"/>
        </w:rPr>
        <w:t xml:space="preserve"> at different adsorbed water states, J. Colloid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Interface Sci. 2013</w:t>
      </w:r>
      <w:r w:rsidRPr="006E35A1">
        <w:rPr>
          <w:rFonts w:hint="eastAsia"/>
          <w:sz w:val="20"/>
          <w:szCs w:val="20"/>
        </w:rPr>
        <w:t xml:space="preserve">; </w:t>
      </w:r>
      <w:r w:rsidRPr="006E35A1">
        <w:rPr>
          <w:sz w:val="20"/>
          <w:szCs w:val="20"/>
        </w:rPr>
        <w:t>411</w:t>
      </w:r>
      <w:r w:rsidRPr="006E35A1">
        <w:rPr>
          <w:rFonts w:hint="eastAsia"/>
          <w:sz w:val="20"/>
          <w:szCs w:val="20"/>
        </w:rPr>
        <w:t xml:space="preserve">: </w:t>
      </w:r>
      <w:r w:rsidRPr="006E35A1">
        <w:rPr>
          <w:sz w:val="20"/>
          <w:szCs w:val="20"/>
        </w:rPr>
        <w:t>16–26.</w:t>
      </w:r>
    </w:p>
    <w:p w:rsidR="00E9385A" w:rsidRPr="006E35A1" w:rsidRDefault="001B3452" w:rsidP="00E9385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[6] </w:t>
      </w:r>
      <w:r w:rsidR="00E9385A" w:rsidRPr="006E35A1">
        <w:rPr>
          <w:sz w:val="20"/>
          <w:szCs w:val="20"/>
        </w:rPr>
        <w:t xml:space="preserve">H. Zhao, C. Liu, P. </w:t>
      </w:r>
      <w:proofErr w:type="spellStart"/>
      <w:r w:rsidR="00E9385A" w:rsidRPr="006E35A1">
        <w:rPr>
          <w:sz w:val="20"/>
          <w:szCs w:val="20"/>
        </w:rPr>
        <w:t>Quan</w:t>
      </w:r>
      <w:proofErr w:type="spellEnd"/>
      <w:r w:rsidR="00E9385A" w:rsidRPr="006E35A1">
        <w:rPr>
          <w:sz w:val="20"/>
          <w:szCs w:val="20"/>
        </w:rPr>
        <w:t xml:space="preserve">, X. Wan, M. </w:t>
      </w:r>
      <w:proofErr w:type="spellStart"/>
      <w:r w:rsidR="00E9385A" w:rsidRPr="006E35A1">
        <w:rPr>
          <w:sz w:val="20"/>
          <w:szCs w:val="20"/>
        </w:rPr>
        <w:t>Shen</w:t>
      </w:r>
      <w:proofErr w:type="spellEnd"/>
      <w:r w:rsidR="00E9385A" w:rsidRPr="006E35A1">
        <w:rPr>
          <w:sz w:val="20"/>
          <w:szCs w:val="20"/>
        </w:rPr>
        <w:t>, L. Fang, Mechanism study on ion-pair</w:t>
      </w:r>
      <w:r w:rsidR="00E9385A" w:rsidRPr="006E35A1">
        <w:rPr>
          <w:rFonts w:hint="eastAsia"/>
          <w:sz w:val="20"/>
          <w:szCs w:val="20"/>
        </w:rPr>
        <w:t xml:space="preserve"> </w:t>
      </w:r>
      <w:r w:rsidR="00E9385A" w:rsidRPr="006E35A1">
        <w:rPr>
          <w:sz w:val="20"/>
          <w:szCs w:val="20"/>
        </w:rPr>
        <w:t>complexes controlling skin permeability: effect of ion-pair dissociation in the viable</w:t>
      </w:r>
      <w:r w:rsidR="00E9385A" w:rsidRPr="006E35A1">
        <w:rPr>
          <w:rFonts w:hint="eastAsia"/>
          <w:sz w:val="20"/>
          <w:szCs w:val="20"/>
        </w:rPr>
        <w:t xml:space="preserve"> </w:t>
      </w:r>
      <w:r w:rsidR="00E9385A" w:rsidRPr="006E35A1">
        <w:rPr>
          <w:sz w:val="20"/>
          <w:szCs w:val="20"/>
        </w:rPr>
        <w:t>epidermis on transdermal permeation of bisoprolol, Int. J. Pharm.</w:t>
      </w:r>
      <w:r w:rsidR="00E9385A" w:rsidRPr="006E35A1">
        <w:rPr>
          <w:rFonts w:hint="eastAsia"/>
          <w:sz w:val="20"/>
          <w:szCs w:val="20"/>
        </w:rPr>
        <w:t xml:space="preserve"> 2017;</w:t>
      </w:r>
      <w:r w:rsidR="00E9385A" w:rsidRPr="006E35A1">
        <w:rPr>
          <w:sz w:val="20"/>
          <w:szCs w:val="20"/>
        </w:rPr>
        <w:t xml:space="preserve"> 532</w:t>
      </w:r>
      <w:r w:rsidR="00E9385A" w:rsidRPr="006E35A1">
        <w:rPr>
          <w:rFonts w:hint="eastAsia"/>
          <w:sz w:val="20"/>
          <w:szCs w:val="20"/>
        </w:rPr>
        <w:t xml:space="preserve">: </w:t>
      </w:r>
      <w:r w:rsidR="00E9385A" w:rsidRPr="006E35A1">
        <w:rPr>
          <w:sz w:val="20"/>
          <w:szCs w:val="20"/>
        </w:rPr>
        <w:t>29–36.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[7] </w:t>
      </w:r>
      <w:r w:rsidRPr="006E35A1">
        <w:rPr>
          <w:sz w:val="20"/>
          <w:szCs w:val="20"/>
        </w:rPr>
        <w:t xml:space="preserve">K. Kothari, V. </w:t>
      </w:r>
      <w:proofErr w:type="spellStart"/>
      <w:r w:rsidRPr="006E35A1">
        <w:rPr>
          <w:sz w:val="20"/>
          <w:szCs w:val="20"/>
        </w:rPr>
        <w:t>Ragoonanan</w:t>
      </w:r>
      <w:proofErr w:type="spellEnd"/>
      <w:r w:rsidRPr="006E35A1">
        <w:rPr>
          <w:sz w:val="20"/>
          <w:szCs w:val="20"/>
        </w:rPr>
        <w:t xml:space="preserve">, R. </w:t>
      </w:r>
      <w:proofErr w:type="spellStart"/>
      <w:r w:rsidRPr="006E35A1">
        <w:rPr>
          <w:sz w:val="20"/>
          <w:szCs w:val="20"/>
        </w:rPr>
        <w:t>Suryanarayanan</w:t>
      </w:r>
      <w:proofErr w:type="spellEnd"/>
      <w:r w:rsidRPr="006E35A1">
        <w:rPr>
          <w:sz w:val="20"/>
          <w:szCs w:val="20"/>
        </w:rPr>
        <w:t>, The role of drug-polymer hydrogen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bonding interactions on the molecular mobility and physical stability of </w:t>
      </w:r>
      <w:proofErr w:type="spellStart"/>
      <w:r w:rsidRPr="006E35A1">
        <w:rPr>
          <w:sz w:val="20"/>
          <w:szCs w:val="20"/>
        </w:rPr>
        <w:t>nifedipine</w:t>
      </w:r>
      <w:proofErr w:type="spellEnd"/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solid dispersions, Mol.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Pharm. </w:t>
      </w:r>
      <w:r w:rsidRPr="006E35A1">
        <w:rPr>
          <w:rFonts w:hint="eastAsia"/>
          <w:sz w:val="20"/>
          <w:szCs w:val="20"/>
        </w:rPr>
        <w:t xml:space="preserve">2015; </w:t>
      </w:r>
      <w:r w:rsidRPr="006E35A1">
        <w:rPr>
          <w:sz w:val="20"/>
          <w:szCs w:val="20"/>
        </w:rPr>
        <w:t>12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162–170.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[8] </w:t>
      </w:r>
      <w:r w:rsidRPr="006E35A1">
        <w:rPr>
          <w:sz w:val="20"/>
          <w:szCs w:val="20"/>
        </w:rPr>
        <w:t xml:space="preserve">M.H. Fung, M. </w:t>
      </w:r>
      <w:proofErr w:type="spellStart"/>
      <w:r w:rsidRPr="006E35A1">
        <w:rPr>
          <w:sz w:val="20"/>
          <w:szCs w:val="20"/>
        </w:rPr>
        <w:t>Devault</w:t>
      </w:r>
      <w:proofErr w:type="spellEnd"/>
      <w:r w:rsidRPr="006E35A1">
        <w:rPr>
          <w:sz w:val="20"/>
          <w:szCs w:val="20"/>
        </w:rPr>
        <w:t xml:space="preserve">, K.T. </w:t>
      </w:r>
      <w:proofErr w:type="spellStart"/>
      <w:r w:rsidRPr="006E35A1">
        <w:rPr>
          <w:sz w:val="20"/>
          <w:szCs w:val="20"/>
        </w:rPr>
        <w:t>Kuwata</w:t>
      </w:r>
      <w:proofErr w:type="spellEnd"/>
      <w:r w:rsidRPr="006E35A1">
        <w:rPr>
          <w:sz w:val="20"/>
          <w:szCs w:val="20"/>
        </w:rPr>
        <w:t xml:space="preserve">, R. </w:t>
      </w:r>
      <w:proofErr w:type="spellStart"/>
      <w:r w:rsidRPr="006E35A1">
        <w:rPr>
          <w:sz w:val="20"/>
          <w:szCs w:val="20"/>
        </w:rPr>
        <w:t>Suryanarayanan</w:t>
      </w:r>
      <w:proofErr w:type="spellEnd"/>
      <w:r w:rsidRPr="006E35A1">
        <w:rPr>
          <w:sz w:val="20"/>
          <w:szCs w:val="20"/>
        </w:rPr>
        <w:t>, Drug-</w:t>
      </w:r>
      <w:r w:rsidRPr="006E35A1">
        <w:rPr>
          <w:rFonts w:hint="eastAsia"/>
          <w:sz w:val="20"/>
          <w:szCs w:val="20"/>
        </w:rPr>
        <w:t>e</w:t>
      </w:r>
      <w:r w:rsidRPr="006E35A1">
        <w:rPr>
          <w:sz w:val="20"/>
          <w:szCs w:val="20"/>
        </w:rPr>
        <w:t>xcipient</w:t>
      </w:r>
      <w:r w:rsidRPr="006E35A1">
        <w:rPr>
          <w:rFonts w:hint="eastAsia"/>
          <w:sz w:val="20"/>
          <w:szCs w:val="20"/>
        </w:rPr>
        <w:t xml:space="preserve"> i</w:t>
      </w:r>
      <w:r w:rsidRPr="006E35A1">
        <w:rPr>
          <w:sz w:val="20"/>
          <w:szCs w:val="20"/>
        </w:rPr>
        <w:t xml:space="preserve">nteractions: effect on </w:t>
      </w:r>
      <w:r w:rsidRPr="006E35A1">
        <w:rPr>
          <w:rFonts w:hint="eastAsia"/>
          <w:sz w:val="20"/>
          <w:szCs w:val="20"/>
        </w:rPr>
        <w:t>m</w:t>
      </w:r>
      <w:r w:rsidRPr="006E35A1">
        <w:rPr>
          <w:sz w:val="20"/>
          <w:szCs w:val="20"/>
        </w:rPr>
        <w:t xml:space="preserve">olecular </w:t>
      </w:r>
      <w:r w:rsidRPr="006E35A1">
        <w:rPr>
          <w:rFonts w:hint="eastAsia"/>
          <w:sz w:val="20"/>
          <w:szCs w:val="20"/>
        </w:rPr>
        <w:t>m</w:t>
      </w:r>
      <w:r w:rsidRPr="006E35A1">
        <w:rPr>
          <w:sz w:val="20"/>
          <w:szCs w:val="20"/>
        </w:rPr>
        <w:t xml:space="preserve">obility and </w:t>
      </w:r>
      <w:r w:rsidRPr="006E35A1">
        <w:rPr>
          <w:rFonts w:hint="eastAsia"/>
          <w:sz w:val="20"/>
          <w:szCs w:val="20"/>
        </w:rPr>
        <w:t>p</w:t>
      </w:r>
      <w:r w:rsidRPr="006E35A1">
        <w:rPr>
          <w:sz w:val="20"/>
          <w:szCs w:val="20"/>
        </w:rPr>
        <w:t xml:space="preserve">hysical </w:t>
      </w:r>
      <w:r w:rsidRPr="006E35A1">
        <w:rPr>
          <w:rFonts w:hint="eastAsia"/>
          <w:sz w:val="20"/>
          <w:szCs w:val="20"/>
        </w:rPr>
        <w:t>s</w:t>
      </w:r>
      <w:r w:rsidRPr="006E35A1">
        <w:rPr>
          <w:sz w:val="20"/>
          <w:szCs w:val="20"/>
        </w:rPr>
        <w:t xml:space="preserve">tability of </w:t>
      </w:r>
      <w:r w:rsidRPr="006E35A1">
        <w:rPr>
          <w:rFonts w:hint="eastAsia"/>
          <w:sz w:val="20"/>
          <w:szCs w:val="20"/>
        </w:rPr>
        <w:t>k</w:t>
      </w:r>
      <w:r w:rsidRPr="006E35A1">
        <w:rPr>
          <w:sz w:val="20"/>
          <w:szCs w:val="20"/>
        </w:rPr>
        <w:t>etoconazole</w:t>
      </w:r>
      <w:r w:rsidRPr="006E35A1">
        <w:rPr>
          <w:rFonts w:hint="eastAsia"/>
          <w:sz w:val="20"/>
          <w:szCs w:val="20"/>
        </w:rPr>
        <w:t xml:space="preserve"> o</w:t>
      </w:r>
      <w:r w:rsidRPr="006E35A1">
        <w:rPr>
          <w:sz w:val="20"/>
          <w:szCs w:val="20"/>
        </w:rPr>
        <w:t xml:space="preserve">rganic </w:t>
      </w:r>
      <w:r w:rsidRPr="006E35A1">
        <w:rPr>
          <w:rFonts w:hint="eastAsia"/>
          <w:sz w:val="20"/>
          <w:szCs w:val="20"/>
        </w:rPr>
        <w:t>a</w:t>
      </w:r>
      <w:r w:rsidRPr="006E35A1">
        <w:rPr>
          <w:sz w:val="20"/>
          <w:szCs w:val="20"/>
        </w:rPr>
        <w:t xml:space="preserve">cid </w:t>
      </w:r>
      <w:proofErr w:type="spellStart"/>
      <w:r w:rsidRPr="006E35A1">
        <w:rPr>
          <w:rFonts w:hint="eastAsia"/>
          <w:sz w:val="20"/>
          <w:szCs w:val="20"/>
        </w:rPr>
        <w:t>c</w:t>
      </w:r>
      <w:r w:rsidRPr="006E35A1">
        <w:rPr>
          <w:sz w:val="20"/>
          <w:szCs w:val="20"/>
        </w:rPr>
        <w:t>oamorphous</w:t>
      </w:r>
      <w:proofErr w:type="spellEnd"/>
      <w:r w:rsidRPr="006E35A1">
        <w:rPr>
          <w:sz w:val="20"/>
          <w:szCs w:val="20"/>
        </w:rPr>
        <w:t xml:space="preserve"> </w:t>
      </w:r>
      <w:r w:rsidRPr="006E35A1">
        <w:rPr>
          <w:rFonts w:hint="eastAsia"/>
          <w:sz w:val="20"/>
          <w:szCs w:val="20"/>
        </w:rPr>
        <w:t>s</w:t>
      </w:r>
      <w:r w:rsidRPr="006E35A1">
        <w:rPr>
          <w:sz w:val="20"/>
          <w:szCs w:val="20"/>
        </w:rPr>
        <w:t xml:space="preserve">ystems, Mol. Pharm. </w:t>
      </w:r>
      <w:r w:rsidRPr="006E35A1">
        <w:rPr>
          <w:rFonts w:hint="eastAsia"/>
          <w:sz w:val="20"/>
          <w:szCs w:val="20"/>
        </w:rPr>
        <w:t xml:space="preserve">2018; </w:t>
      </w:r>
      <w:r w:rsidRPr="006E35A1">
        <w:rPr>
          <w:sz w:val="20"/>
          <w:szCs w:val="20"/>
        </w:rPr>
        <w:t>15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1052–1061.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>[9]</w:t>
      </w:r>
      <w:r w:rsidRPr="006E35A1">
        <w:rPr>
          <w:sz w:val="20"/>
          <w:szCs w:val="20"/>
        </w:rPr>
        <w:t xml:space="preserve"> M. </w:t>
      </w:r>
      <w:proofErr w:type="spellStart"/>
      <w:r w:rsidRPr="006E35A1">
        <w:rPr>
          <w:sz w:val="20"/>
          <w:szCs w:val="20"/>
        </w:rPr>
        <w:t>Meot-Ner</w:t>
      </w:r>
      <w:proofErr w:type="spellEnd"/>
      <w:r w:rsidRPr="006E35A1">
        <w:rPr>
          <w:sz w:val="20"/>
          <w:szCs w:val="20"/>
        </w:rPr>
        <w:t xml:space="preserve"> </w:t>
      </w:r>
      <w:proofErr w:type="spellStart"/>
      <w:r w:rsidRPr="006E35A1">
        <w:rPr>
          <w:sz w:val="20"/>
          <w:szCs w:val="20"/>
        </w:rPr>
        <w:t>Mautner</w:t>
      </w:r>
      <w:proofErr w:type="spellEnd"/>
      <w:r w:rsidRPr="006E35A1">
        <w:rPr>
          <w:sz w:val="20"/>
          <w:szCs w:val="20"/>
        </w:rPr>
        <w:t xml:space="preserve">, Update 1 of: strong ionic hydrogen bonds, Chem. Rev. </w:t>
      </w:r>
      <w:r w:rsidRPr="006E35A1">
        <w:rPr>
          <w:rFonts w:hint="eastAsia"/>
          <w:sz w:val="20"/>
          <w:szCs w:val="20"/>
        </w:rPr>
        <w:t xml:space="preserve">2015; </w:t>
      </w:r>
      <w:r w:rsidRPr="006E35A1">
        <w:rPr>
          <w:sz w:val="20"/>
          <w:szCs w:val="20"/>
        </w:rPr>
        <w:t>112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Pr22–103.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[10] </w:t>
      </w:r>
      <w:r w:rsidRPr="006E35A1">
        <w:rPr>
          <w:sz w:val="20"/>
          <w:szCs w:val="20"/>
        </w:rPr>
        <w:t xml:space="preserve">M. </w:t>
      </w:r>
      <w:proofErr w:type="spellStart"/>
      <w:r w:rsidRPr="006E35A1">
        <w:rPr>
          <w:sz w:val="20"/>
          <w:szCs w:val="20"/>
        </w:rPr>
        <w:t>Yasunori</w:t>
      </w:r>
      <w:proofErr w:type="spellEnd"/>
      <w:r w:rsidRPr="006E35A1">
        <w:rPr>
          <w:sz w:val="20"/>
          <w:szCs w:val="20"/>
        </w:rPr>
        <w:t xml:space="preserve">, K. </w:t>
      </w:r>
      <w:proofErr w:type="spellStart"/>
      <w:r w:rsidRPr="006E35A1">
        <w:rPr>
          <w:sz w:val="20"/>
          <w:szCs w:val="20"/>
        </w:rPr>
        <w:t>Takemasa</w:t>
      </w:r>
      <w:proofErr w:type="spellEnd"/>
      <w:r w:rsidRPr="006E35A1">
        <w:rPr>
          <w:sz w:val="20"/>
          <w:szCs w:val="20"/>
        </w:rPr>
        <w:t>, S. Kenji, Diffusion of drugs in acrylic-type pressure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>sensitive adhesive matrix. II. Influence of interaction, J. Control. Release</w:t>
      </w:r>
      <w:r w:rsidRPr="006E35A1">
        <w:rPr>
          <w:rFonts w:hint="eastAsia"/>
          <w:sz w:val="20"/>
          <w:szCs w:val="20"/>
        </w:rPr>
        <w:t xml:space="preserve">. </w:t>
      </w:r>
      <w:r w:rsidRPr="006E35A1">
        <w:rPr>
          <w:sz w:val="20"/>
          <w:szCs w:val="20"/>
        </w:rPr>
        <w:t>1992</w:t>
      </w:r>
      <w:r w:rsidRPr="006E35A1">
        <w:rPr>
          <w:rFonts w:hint="eastAsia"/>
          <w:sz w:val="20"/>
          <w:szCs w:val="20"/>
        </w:rPr>
        <w:t>;</w:t>
      </w:r>
      <w:r w:rsidRPr="006E35A1">
        <w:rPr>
          <w:sz w:val="20"/>
          <w:szCs w:val="20"/>
        </w:rPr>
        <w:t xml:space="preserve"> 18</w:t>
      </w:r>
      <w:r w:rsidRPr="006E35A1">
        <w:rPr>
          <w:rFonts w:hint="eastAsia"/>
          <w:sz w:val="20"/>
          <w:szCs w:val="20"/>
        </w:rPr>
        <w:t xml:space="preserve">: </w:t>
      </w:r>
      <w:r w:rsidRPr="006E35A1">
        <w:rPr>
          <w:sz w:val="20"/>
          <w:szCs w:val="20"/>
        </w:rPr>
        <w:t>113–121.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[11] </w:t>
      </w:r>
      <w:r w:rsidRPr="006E35A1">
        <w:rPr>
          <w:sz w:val="20"/>
          <w:szCs w:val="20"/>
        </w:rPr>
        <w:t>P.A. Hunt, C.R. Ashworth, R.P. Matthews, Hydrogen bonding in ionic liquids, Chem.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Soc. Rev. </w:t>
      </w:r>
      <w:r w:rsidRPr="006E35A1">
        <w:rPr>
          <w:rFonts w:hint="eastAsia"/>
          <w:sz w:val="20"/>
          <w:szCs w:val="20"/>
        </w:rPr>
        <w:t xml:space="preserve">2015; </w:t>
      </w:r>
      <w:r w:rsidRPr="006E35A1">
        <w:rPr>
          <w:sz w:val="20"/>
          <w:szCs w:val="20"/>
        </w:rPr>
        <w:t>44</w:t>
      </w:r>
      <w:r w:rsidRPr="006E35A1">
        <w:rPr>
          <w:rFonts w:hint="eastAsia"/>
          <w:sz w:val="20"/>
          <w:szCs w:val="20"/>
        </w:rPr>
        <w:t xml:space="preserve">: </w:t>
      </w:r>
      <w:r w:rsidRPr="006E35A1">
        <w:rPr>
          <w:sz w:val="20"/>
          <w:szCs w:val="20"/>
        </w:rPr>
        <w:t>1257–1288.</w:t>
      </w:r>
    </w:p>
    <w:p w:rsidR="001C687A" w:rsidRPr="006E35A1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[12] </w:t>
      </w:r>
      <w:r w:rsidRPr="006E35A1">
        <w:rPr>
          <w:sz w:val="20"/>
          <w:szCs w:val="20"/>
        </w:rPr>
        <w:t xml:space="preserve">P. </w:t>
      </w:r>
      <w:proofErr w:type="spellStart"/>
      <w:r w:rsidRPr="006E35A1">
        <w:rPr>
          <w:sz w:val="20"/>
          <w:szCs w:val="20"/>
        </w:rPr>
        <w:t>Mistry</w:t>
      </w:r>
      <w:proofErr w:type="spellEnd"/>
      <w:r w:rsidRPr="006E35A1">
        <w:rPr>
          <w:sz w:val="20"/>
          <w:szCs w:val="20"/>
        </w:rPr>
        <w:t xml:space="preserve">, S. </w:t>
      </w:r>
      <w:proofErr w:type="spellStart"/>
      <w:r w:rsidRPr="006E35A1">
        <w:rPr>
          <w:sz w:val="20"/>
          <w:szCs w:val="20"/>
        </w:rPr>
        <w:t>Mohapatra</w:t>
      </w:r>
      <w:proofErr w:type="spellEnd"/>
      <w:r w:rsidRPr="006E35A1">
        <w:rPr>
          <w:sz w:val="20"/>
          <w:szCs w:val="20"/>
        </w:rPr>
        <w:t xml:space="preserve">, T. </w:t>
      </w:r>
      <w:proofErr w:type="spellStart"/>
      <w:r w:rsidRPr="006E35A1">
        <w:rPr>
          <w:sz w:val="20"/>
          <w:szCs w:val="20"/>
        </w:rPr>
        <w:t>Gopinath</w:t>
      </w:r>
      <w:proofErr w:type="spellEnd"/>
      <w:r w:rsidRPr="006E35A1">
        <w:rPr>
          <w:sz w:val="20"/>
          <w:szCs w:val="20"/>
        </w:rPr>
        <w:t xml:space="preserve">, F.G. Vogt, R. </w:t>
      </w:r>
      <w:proofErr w:type="spellStart"/>
      <w:r w:rsidRPr="006E35A1">
        <w:rPr>
          <w:sz w:val="20"/>
          <w:szCs w:val="20"/>
        </w:rPr>
        <w:t>Suryanarayanan</w:t>
      </w:r>
      <w:proofErr w:type="spellEnd"/>
      <w:r w:rsidRPr="006E35A1">
        <w:rPr>
          <w:sz w:val="20"/>
          <w:szCs w:val="20"/>
        </w:rPr>
        <w:t>, Role of the</w:t>
      </w:r>
      <w:r w:rsidRPr="006E35A1">
        <w:rPr>
          <w:rFonts w:hint="eastAsia"/>
          <w:sz w:val="20"/>
          <w:szCs w:val="20"/>
        </w:rPr>
        <w:t xml:space="preserve"> s</w:t>
      </w:r>
      <w:r w:rsidRPr="006E35A1">
        <w:rPr>
          <w:sz w:val="20"/>
          <w:szCs w:val="20"/>
        </w:rPr>
        <w:t xml:space="preserve">trength of </w:t>
      </w:r>
      <w:r w:rsidRPr="006E35A1">
        <w:rPr>
          <w:rFonts w:hint="eastAsia"/>
          <w:sz w:val="20"/>
          <w:szCs w:val="20"/>
        </w:rPr>
        <w:t>d</w:t>
      </w:r>
      <w:r w:rsidRPr="006E35A1">
        <w:rPr>
          <w:sz w:val="20"/>
          <w:szCs w:val="20"/>
        </w:rPr>
        <w:t>rug-</w:t>
      </w:r>
      <w:r w:rsidRPr="006E35A1">
        <w:rPr>
          <w:rFonts w:hint="eastAsia"/>
          <w:sz w:val="20"/>
          <w:szCs w:val="20"/>
        </w:rPr>
        <w:t>p</w:t>
      </w:r>
      <w:r w:rsidRPr="006E35A1">
        <w:rPr>
          <w:sz w:val="20"/>
          <w:szCs w:val="20"/>
        </w:rPr>
        <w:t xml:space="preserve">olymer </w:t>
      </w:r>
      <w:r w:rsidRPr="006E35A1">
        <w:rPr>
          <w:rFonts w:hint="eastAsia"/>
          <w:sz w:val="20"/>
          <w:szCs w:val="20"/>
        </w:rPr>
        <w:t>i</w:t>
      </w:r>
      <w:r w:rsidRPr="006E35A1">
        <w:rPr>
          <w:sz w:val="20"/>
          <w:szCs w:val="20"/>
        </w:rPr>
        <w:t xml:space="preserve">nteractions on the </w:t>
      </w:r>
      <w:r w:rsidRPr="006E35A1">
        <w:rPr>
          <w:rFonts w:hint="eastAsia"/>
          <w:sz w:val="20"/>
          <w:szCs w:val="20"/>
        </w:rPr>
        <w:t>m</w:t>
      </w:r>
      <w:r w:rsidRPr="006E35A1">
        <w:rPr>
          <w:sz w:val="20"/>
          <w:szCs w:val="20"/>
        </w:rPr>
        <w:t xml:space="preserve">olecular </w:t>
      </w:r>
      <w:r w:rsidRPr="006E35A1">
        <w:rPr>
          <w:rFonts w:hint="eastAsia"/>
          <w:sz w:val="20"/>
          <w:szCs w:val="20"/>
        </w:rPr>
        <w:t>m</w:t>
      </w:r>
      <w:r w:rsidRPr="006E35A1">
        <w:rPr>
          <w:sz w:val="20"/>
          <w:szCs w:val="20"/>
        </w:rPr>
        <w:t>obility and</w:t>
      </w:r>
      <w:r w:rsidRPr="006E35A1">
        <w:rPr>
          <w:rFonts w:hint="eastAsia"/>
          <w:sz w:val="20"/>
          <w:szCs w:val="20"/>
        </w:rPr>
        <w:t xml:space="preserve"> c</w:t>
      </w:r>
      <w:r w:rsidRPr="006E35A1">
        <w:rPr>
          <w:sz w:val="20"/>
          <w:szCs w:val="20"/>
        </w:rPr>
        <w:t xml:space="preserve">rystallization </w:t>
      </w:r>
      <w:r w:rsidRPr="006E35A1">
        <w:rPr>
          <w:rFonts w:hint="eastAsia"/>
          <w:sz w:val="20"/>
          <w:szCs w:val="20"/>
        </w:rPr>
        <w:t>i</w:t>
      </w:r>
      <w:r w:rsidRPr="006E35A1">
        <w:rPr>
          <w:sz w:val="20"/>
          <w:szCs w:val="20"/>
        </w:rPr>
        <w:t xml:space="preserve">nhibition in </w:t>
      </w:r>
      <w:r w:rsidRPr="006E35A1">
        <w:rPr>
          <w:rFonts w:hint="eastAsia"/>
          <w:sz w:val="20"/>
          <w:szCs w:val="20"/>
        </w:rPr>
        <w:t>k</w:t>
      </w:r>
      <w:r w:rsidRPr="006E35A1">
        <w:rPr>
          <w:sz w:val="20"/>
          <w:szCs w:val="20"/>
        </w:rPr>
        <w:t xml:space="preserve">etoconazole </w:t>
      </w:r>
      <w:r w:rsidRPr="006E35A1">
        <w:rPr>
          <w:rFonts w:hint="eastAsia"/>
          <w:sz w:val="20"/>
          <w:szCs w:val="20"/>
        </w:rPr>
        <w:t>s</w:t>
      </w:r>
      <w:r w:rsidRPr="006E35A1">
        <w:rPr>
          <w:sz w:val="20"/>
          <w:szCs w:val="20"/>
        </w:rPr>
        <w:t xml:space="preserve">olid </w:t>
      </w:r>
      <w:r w:rsidRPr="006E35A1">
        <w:rPr>
          <w:rFonts w:hint="eastAsia"/>
          <w:sz w:val="20"/>
          <w:szCs w:val="20"/>
        </w:rPr>
        <w:t>d</w:t>
      </w:r>
      <w:r w:rsidRPr="006E35A1">
        <w:rPr>
          <w:sz w:val="20"/>
          <w:szCs w:val="20"/>
        </w:rPr>
        <w:t>ispersions, Mol. Pharm. 2015</w:t>
      </w:r>
      <w:r w:rsidRPr="006E35A1">
        <w:rPr>
          <w:rFonts w:hint="eastAsia"/>
          <w:sz w:val="20"/>
          <w:szCs w:val="20"/>
        </w:rPr>
        <w:t xml:space="preserve">; </w:t>
      </w:r>
      <w:r w:rsidRPr="006E35A1">
        <w:rPr>
          <w:sz w:val="20"/>
          <w:szCs w:val="20"/>
        </w:rPr>
        <w:t>12</w:t>
      </w:r>
      <w:r w:rsidRPr="006E35A1">
        <w:rPr>
          <w:rFonts w:hint="eastAsia"/>
          <w:sz w:val="20"/>
          <w:szCs w:val="20"/>
        </w:rPr>
        <w:t>:</w:t>
      </w:r>
      <w:r w:rsidRPr="006E35A1">
        <w:t xml:space="preserve"> </w:t>
      </w:r>
      <w:r w:rsidRPr="006E35A1">
        <w:rPr>
          <w:sz w:val="20"/>
          <w:szCs w:val="20"/>
        </w:rPr>
        <w:t>3339–3350.</w:t>
      </w:r>
    </w:p>
    <w:p w:rsidR="001E4E25" w:rsidRPr="006E35A1" w:rsidRDefault="008173CC" w:rsidP="001E4E25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[13] </w:t>
      </w:r>
      <w:r w:rsidR="001E4E25" w:rsidRPr="006E35A1">
        <w:rPr>
          <w:sz w:val="20"/>
          <w:szCs w:val="20"/>
        </w:rPr>
        <w:t xml:space="preserve">S.P. </w:t>
      </w:r>
      <w:proofErr w:type="spellStart"/>
      <w:r w:rsidR="001E4E25" w:rsidRPr="006E35A1">
        <w:rPr>
          <w:sz w:val="20"/>
          <w:szCs w:val="20"/>
        </w:rPr>
        <w:t>Bhardwaj</w:t>
      </w:r>
      <w:proofErr w:type="spellEnd"/>
      <w:r w:rsidR="001E4E25" w:rsidRPr="006E35A1">
        <w:rPr>
          <w:sz w:val="20"/>
          <w:szCs w:val="20"/>
        </w:rPr>
        <w:t xml:space="preserve">, R. </w:t>
      </w:r>
      <w:proofErr w:type="spellStart"/>
      <w:r w:rsidR="001E4E25" w:rsidRPr="006E35A1">
        <w:rPr>
          <w:sz w:val="20"/>
          <w:szCs w:val="20"/>
        </w:rPr>
        <w:t>Suryanarayanan</w:t>
      </w:r>
      <w:proofErr w:type="spellEnd"/>
      <w:r w:rsidR="001E4E25" w:rsidRPr="006E35A1">
        <w:rPr>
          <w:sz w:val="20"/>
          <w:szCs w:val="20"/>
        </w:rPr>
        <w:t>, Molecular mobility as an effective predictor of</w:t>
      </w:r>
      <w:r w:rsidR="001E4E25" w:rsidRPr="006E35A1">
        <w:rPr>
          <w:rFonts w:hint="eastAsia"/>
          <w:sz w:val="20"/>
          <w:szCs w:val="20"/>
        </w:rPr>
        <w:t xml:space="preserve"> </w:t>
      </w:r>
      <w:r w:rsidR="001E4E25" w:rsidRPr="006E35A1">
        <w:rPr>
          <w:sz w:val="20"/>
          <w:szCs w:val="20"/>
        </w:rPr>
        <w:t xml:space="preserve">the physical </w:t>
      </w:r>
      <w:r w:rsidR="001E4E25" w:rsidRPr="006E35A1">
        <w:rPr>
          <w:sz w:val="20"/>
          <w:szCs w:val="20"/>
        </w:rPr>
        <w:lastRenderedPageBreak/>
        <w:t xml:space="preserve">stability of amorphous </w:t>
      </w:r>
      <w:proofErr w:type="spellStart"/>
      <w:r w:rsidR="001E4E25" w:rsidRPr="006E35A1">
        <w:rPr>
          <w:sz w:val="20"/>
          <w:szCs w:val="20"/>
        </w:rPr>
        <w:t>trehalose</w:t>
      </w:r>
      <w:proofErr w:type="spellEnd"/>
      <w:r w:rsidR="001E4E25" w:rsidRPr="006E35A1">
        <w:rPr>
          <w:sz w:val="20"/>
          <w:szCs w:val="20"/>
        </w:rPr>
        <w:t>, Mol. Pharm. 2012</w:t>
      </w:r>
      <w:r w:rsidR="001E4E25" w:rsidRPr="006E35A1">
        <w:rPr>
          <w:rFonts w:hint="eastAsia"/>
          <w:sz w:val="20"/>
          <w:szCs w:val="20"/>
        </w:rPr>
        <w:t xml:space="preserve">; </w:t>
      </w:r>
      <w:r w:rsidR="001E4E25" w:rsidRPr="006E35A1">
        <w:rPr>
          <w:sz w:val="20"/>
          <w:szCs w:val="20"/>
        </w:rPr>
        <w:t>9</w:t>
      </w:r>
      <w:r w:rsidR="001E4E25" w:rsidRPr="006E35A1">
        <w:rPr>
          <w:rFonts w:hint="eastAsia"/>
          <w:sz w:val="20"/>
          <w:szCs w:val="20"/>
        </w:rPr>
        <w:t>:</w:t>
      </w:r>
      <w:r w:rsidR="001E4E25" w:rsidRPr="006E35A1">
        <w:rPr>
          <w:sz w:val="20"/>
          <w:szCs w:val="20"/>
        </w:rPr>
        <w:t xml:space="preserve"> 3209–3217.</w:t>
      </w:r>
    </w:p>
    <w:p w:rsidR="00F86CDA" w:rsidRPr="006E35A1" w:rsidRDefault="008173CC" w:rsidP="00F86CD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[14] </w:t>
      </w:r>
      <w:r w:rsidR="00F86CDA" w:rsidRPr="006E35A1">
        <w:rPr>
          <w:sz w:val="20"/>
          <w:szCs w:val="20"/>
        </w:rPr>
        <w:t xml:space="preserve">T.A. de Toledo, R.C. da Costa, R.R.F. Bento, P.S. </w:t>
      </w:r>
      <w:proofErr w:type="spellStart"/>
      <w:r w:rsidR="00F86CDA" w:rsidRPr="006E35A1">
        <w:rPr>
          <w:sz w:val="20"/>
          <w:szCs w:val="20"/>
        </w:rPr>
        <w:t>Pizani</w:t>
      </w:r>
      <w:proofErr w:type="spellEnd"/>
      <w:r w:rsidR="00F86CDA" w:rsidRPr="006E35A1">
        <w:rPr>
          <w:sz w:val="20"/>
          <w:szCs w:val="20"/>
        </w:rPr>
        <w:t>, Hydrostatic pressure and</w:t>
      </w:r>
      <w:r w:rsidR="00F86CDA" w:rsidRPr="006E35A1">
        <w:rPr>
          <w:rFonts w:hint="eastAsia"/>
          <w:sz w:val="20"/>
          <w:szCs w:val="20"/>
        </w:rPr>
        <w:t xml:space="preserve"> </w:t>
      </w:r>
      <w:r w:rsidR="00F86CDA" w:rsidRPr="006E35A1">
        <w:rPr>
          <w:sz w:val="20"/>
          <w:szCs w:val="20"/>
        </w:rPr>
        <w:t xml:space="preserve">temperature effect on the Raman spectra of the molecular crystal 2-amine-1,3,4-thiadiazole, J. Mol. </w:t>
      </w:r>
      <w:proofErr w:type="spellStart"/>
      <w:r w:rsidR="00F86CDA" w:rsidRPr="006E35A1">
        <w:rPr>
          <w:sz w:val="20"/>
          <w:szCs w:val="20"/>
        </w:rPr>
        <w:t>Struct</w:t>
      </w:r>
      <w:proofErr w:type="spellEnd"/>
      <w:r w:rsidR="00F86CDA" w:rsidRPr="006E35A1">
        <w:rPr>
          <w:sz w:val="20"/>
          <w:szCs w:val="20"/>
        </w:rPr>
        <w:t xml:space="preserve">. </w:t>
      </w:r>
      <w:r w:rsidR="00F86CDA" w:rsidRPr="006E35A1">
        <w:rPr>
          <w:rFonts w:hint="eastAsia"/>
          <w:sz w:val="20"/>
          <w:szCs w:val="20"/>
        </w:rPr>
        <w:t xml:space="preserve">2018; </w:t>
      </w:r>
      <w:r w:rsidR="00F86CDA" w:rsidRPr="006E35A1">
        <w:rPr>
          <w:sz w:val="20"/>
          <w:szCs w:val="20"/>
        </w:rPr>
        <w:t>1156</w:t>
      </w:r>
      <w:r w:rsidR="00F86CDA" w:rsidRPr="006E35A1">
        <w:rPr>
          <w:rFonts w:hint="eastAsia"/>
          <w:sz w:val="20"/>
          <w:szCs w:val="20"/>
        </w:rPr>
        <w:t xml:space="preserve">: </w:t>
      </w:r>
      <w:r w:rsidR="00F86CDA" w:rsidRPr="006E35A1">
        <w:rPr>
          <w:sz w:val="20"/>
          <w:szCs w:val="20"/>
        </w:rPr>
        <w:t>127–135.</w:t>
      </w:r>
    </w:p>
    <w:p w:rsidR="001C687A" w:rsidRDefault="001C687A" w:rsidP="001C687A">
      <w:pPr>
        <w:spacing w:line="360" w:lineRule="auto"/>
        <w:rPr>
          <w:sz w:val="20"/>
          <w:szCs w:val="20"/>
        </w:rPr>
      </w:pPr>
      <w:r w:rsidRPr="006E35A1">
        <w:rPr>
          <w:rFonts w:hint="eastAsia"/>
          <w:sz w:val="20"/>
          <w:szCs w:val="20"/>
        </w:rPr>
        <w:t xml:space="preserve">[15] </w:t>
      </w:r>
      <w:r w:rsidRPr="006E35A1">
        <w:rPr>
          <w:sz w:val="20"/>
          <w:szCs w:val="20"/>
        </w:rPr>
        <w:t xml:space="preserve">Y. Song, D. </w:t>
      </w:r>
      <w:proofErr w:type="spellStart"/>
      <w:r w:rsidRPr="006E35A1">
        <w:rPr>
          <w:sz w:val="20"/>
          <w:szCs w:val="20"/>
        </w:rPr>
        <w:t>Zemlyanov</w:t>
      </w:r>
      <w:proofErr w:type="spellEnd"/>
      <w:r w:rsidRPr="006E35A1">
        <w:rPr>
          <w:sz w:val="20"/>
          <w:szCs w:val="20"/>
        </w:rPr>
        <w:t xml:space="preserve">, X. Chen, H. </w:t>
      </w:r>
      <w:proofErr w:type="spellStart"/>
      <w:r w:rsidRPr="006E35A1">
        <w:rPr>
          <w:sz w:val="20"/>
          <w:szCs w:val="20"/>
        </w:rPr>
        <w:t>Nie</w:t>
      </w:r>
      <w:proofErr w:type="spellEnd"/>
      <w:r w:rsidRPr="006E35A1">
        <w:rPr>
          <w:sz w:val="20"/>
          <w:szCs w:val="20"/>
        </w:rPr>
        <w:t xml:space="preserve">, Z. Su, K. Fang, X. Yang, D. Smith, S. </w:t>
      </w:r>
      <w:proofErr w:type="spellStart"/>
      <w:r w:rsidRPr="006E35A1">
        <w:rPr>
          <w:sz w:val="20"/>
          <w:szCs w:val="20"/>
        </w:rPr>
        <w:t>Byrn</w:t>
      </w:r>
      <w:proofErr w:type="spellEnd"/>
      <w:r w:rsidRPr="006E35A1">
        <w:rPr>
          <w:sz w:val="20"/>
          <w:szCs w:val="20"/>
        </w:rPr>
        <w:t>,</w:t>
      </w:r>
      <w:r w:rsidRPr="006E35A1">
        <w:rPr>
          <w:rFonts w:hint="eastAsia"/>
          <w:sz w:val="20"/>
          <w:szCs w:val="20"/>
        </w:rPr>
        <w:t xml:space="preserve"> </w:t>
      </w:r>
      <w:r w:rsidRPr="006E35A1">
        <w:rPr>
          <w:sz w:val="20"/>
          <w:szCs w:val="20"/>
        </w:rPr>
        <w:t xml:space="preserve">J.W. </w:t>
      </w:r>
      <w:proofErr w:type="spellStart"/>
      <w:r w:rsidRPr="006E35A1">
        <w:rPr>
          <w:sz w:val="20"/>
          <w:szCs w:val="20"/>
        </w:rPr>
        <w:t>Lubach</w:t>
      </w:r>
      <w:proofErr w:type="spellEnd"/>
      <w:r w:rsidRPr="006E35A1">
        <w:rPr>
          <w:sz w:val="20"/>
          <w:szCs w:val="20"/>
        </w:rPr>
        <w:t>, Acid-</w:t>
      </w:r>
      <w:r w:rsidRPr="006E35A1">
        <w:rPr>
          <w:rFonts w:hint="eastAsia"/>
          <w:sz w:val="20"/>
          <w:szCs w:val="20"/>
        </w:rPr>
        <w:t>b</w:t>
      </w:r>
      <w:r w:rsidRPr="006E35A1">
        <w:rPr>
          <w:sz w:val="20"/>
          <w:szCs w:val="20"/>
        </w:rPr>
        <w:t xml:space="preserve">ase </w:t>
      </w:r>
      <w:r w:rsidRPr="006E35A1">
        <w:rPr>
          <w:rFonts w:hint="eastAsia"/>
          <w:sz w:val="20"/>
          <w:szCs w:val="20"/>
        </w:rPr>
        <w:t>i</w:t>
      </w:r>
      <w:r w:rsidRPr="006E35A1">
        <w:rPr>
          <w:sz w:val="20"/>
          <w:szCs w:val="20"/>
        </w:rPr>
        <w:t xml:space="preserve">nteractions of </w:t>
      </w:r>
      <w:r w:rsidRPr="006E35A1">
        <w:rPr>
          <w:rFonts w:hint="eastAsia"/>
          <w:sz w:val="20"/>
          <w:szCs w:val="20"/>
        </w:rPr>
        <w:t>p</w:t>
      </w:r>
      <w:r w:rsidRPr="006E35A1">
        <w:rPr>
          <w:sz w:val="20"/>
          <w:szCs w:val="20"/>
        </w:rPr>
        <w:t xml:space="preserve">olystyrene </w:t>
      </w:r>
      <w:r w:rsidRPr="006E35A1">
        <w:rPr>
          <w:rFonts w:hint="eastAsia"/>
          <w:sz w:val="20"/>
          <w:szCs w:val="20"/>
        </w:rPr>
        <w:t>s</w:t>
      </w:r>
      <w:r w:rsidRPr="006E35A1">
        <w:rPr>
          <w:sz w:val="20"/>
          <w:szCs w:val="20"/>
        </w:rPr>
        <w:t xml:space="preserve">ulfonic </w:t>
      </w:r>
      <w:r w:rsidRPr="006E35A1">
        <w:rPr>
          <w:rFonts w:hint="eastAsia"/>
          <w:sz w:val="20"/>
          <w:szCs w:val="20"/>
        </w:rPr>
        <w:t>a</w:t>
      </w:r>
      <w:r w:rsidRPr="006E35A1">
        <w:rPr>
          <w:sz w:val="20"/>
          <w:szCs w:val="20"/>
        </w:rPr>
        <w:t xml:space="preserve">cid in </w:t>
      </w:r>
      <w:r w:rsidRPr="006E35A1">
        <w:rPr>
          <w:rFonts w:hint="eastAsia"/>
          <w:sz w:val="20"/>
          <w:szCs w:val="20"/>
        </w:rPr>
        <w:t>a</w:t>
      </w:r>
      <w:r w:rsidRPr="006E35A1">
        <w:rPr>
          <w:sz w:val="20"/>
          <w:szCs w:val="20"/>
        </w:rPr>
        <w:t>morphous</w:t>
      </w:r>
      <w:r w:rsidRPr="006E35A1">
        <w:rPr>
          <w:rFonts w:hint="eastAsia"/>
          <w:sz w:val="20"/>
          <w:szCs w:val="20"/>
        </w:rPr>
        <w:t xml:space="preserve"> s</w:t>
      </w:r>
      <w:r w:rsidRPr="006E35A1">
        <w:rPr>
          <w:sz w:val="20"/>
          <w:szCs w:val="20"/>
        </w:rPr>
        <w:t xml:space="preserve">olid </w:t>
      </w:r>
      <w:r w:rsidRPr="006E35A1">
        <w:rPr>
          <w:rFonts w:hint="eastAsia"/>
          <w:sz w:val="20"/>
          <w:szCs w:val="20"/>
        </w:rPr>
        <w:t>d</w:t>
      </w:r>
      <w:r w:rsidRPr="006E35A1">
        <w:rPr>
          <w:sz w:val="20"/>
          <w:szCs w:val="20"/>
        </w:rPr>
        <w:t>ispersions using a combined UV/FTIR/XPS/</w:t>
      </w:r>
      <w:proofErr w:type="spellStart"/>
      <w:r w:rsidRPr="006E35A1">
        <w:rPr>
          <w:sz w:val="20"/>
          <w:szCs w:val="20"/>
        </w:rPr>
        <w:t>ssNMR</w:t>
      </w:r>
      <w:proofErr w:type="spellEnd"/>
      <w:r w:rsidRPr="006E35A1">
        <w:rPr>
          <w:sz w:val="20"/>
          <w:szCs w:val="20"/>
        </w:rPr>
        <w:t xml:space="preserve"> </w:t>
      </w:r>
      <w:r w:rsidRPr="006E35A1">
        <w:rPr>
          <w:rFonts w:hint="eastAsia"/>
          <w:sz w:val="20"/>
          <w:szCs w:val="20"/>
        </w:rPr>
        <w:t>s</w:t>
      </w:r>
      <w:r w:rsidRPr="006E35A1">
        <w:rPr>
          <w:sz w:val="20"/>
          <w:szCs w:val="20"/>
        </w:rPr>
        <w:t xml:space="preserve">tudy, Mol. Pharm. </w:t>
      </w:r>
      <w:r w:rsidRPr="006E35A1">
        <w:rPr>
          <w:rFonts w:hint="eastAsia"/>
          <w:sz w:val="20"/>
          <w:szCs w:val="20"/>
        </w:rPr>
        <w:t xml:space="preserve">2016; </w:t>
      </w:r>
      <w:r w:rsidRPr="006E35A1">
        <w:rPr>
          <w:sz w:val="20"/>
          <w:szCs w:val="20"/>
        </w:rPr>
        <w:t>13</w:t>
      </w:r>
      <w:r w:rsidRPr="006E35A1">
        <w:rPr>
          <w:rFonts w:hint="eastAsia"/>
          <w:sz w:val="20"/>
          <w:szCs w:val="20"/>
        </w:rPr>
        <w:t>:</w:t>
      </w:r>
      <w:r w:rsidRPr="006E35A1">
        <w:rPr>
          <w:sz w:val="20"/>
          <w:szCs w:val="20"/>
        </w:rPr>
        <w:t xml:space="preserve"> 483–492.</w:t>
      </w:r>
    </w:p>
    <w:p w:rsidR="00DD57DA" w:rsidRPr="00E9385A" w:rsidRDefault="00DD57DA" w:rsidP="00E9385A">
      <w:pPr>
        <w:spacing w:line="360" w:lineRule="auto"/>
        <w:rPr>
          <w:sz w:val="20"/>
          <w:szCs w:val="20"/>
        </w:rPr>
      </w:pPr>
    </w:p>
    <w:p w:rsidR="00E219AD" w:rsidRPr="004729D8" w:rsidRDefault="00E219AD" w:rsidP="004729D8">
      <w:pPr>
        <w:spacing w:line="360" w:lineRule="auto"/>
        <w:rPr>
          <w:sz w:val="20"/>
          <w:szCs w:val="20"/>
        </w:rPr>
      </w:pPr>
      <w:r w:rsidRPr="004729D8">
        <w:rPr>
          <w:rFonts w:hint="eastAsia"/>
          <w:b/>
          <w:sz w:val="20"/>
          <w:szCs w:val="20"/>
        </w:rPr>
        <w:t>Key words</w:t>
      </w:r>
      <w:r w:rsidR="004729D8" w:rsidRPr="004729D8">
        <w:rPr>
          <w:rFonts w:hint="eastAsia"/>
          <w:b/>
          <w:sz w:val="20"/>
          <w:szCs w:val="20"/>
        </w:rPr>
        <w:t xml:space="preserve">: </w:t>
      </w:r>
      <w:r w:rsidR="004729D8" w:rsidRPr="004729D8">
        <w:rPr>
          <w:rFonts w:hint="eastAsia"/>
          <w:sz w:val="20"/>
          <w:szCs w:val="20"/>
        </w:rPr>
        <w:t>i</w:t>
      </w:r>
      <w:r w:rsidR="004729D8" w:rsidRPr="004729D8">
        <w:rPr>
          <w:sz w:val="20"/>
          <w:szCs w:val="20"/>
        </w:rPr>
        <w:t>on-pair</w:t>
      </w:r>
      <w:r w:rsidR="004729D8" w:rsidRPr="004729D8">
        <w:rPr>
          <w:rFonts w:hint="eastAsia"/>
          <w:sz w:val="20"/>
          <w:szCs w:val="20"/>
        </w:rPr>
        <w:t>, p</w:t>
      </w:r>
      <w:r w:rsidR="004729D8" w:rsidRPr="004729D8">
        <w:rPr>
          <w:sz w:val="20"/>
          <w:szCs w:val="20"/>
        </w:rPr>
        <w:t>ressure sensitive adhesive</w:t>
      </w:r>
      <w:r w:rsidR="004729D8" w:rsidRPr="004729D8">
        <w:rPr>
          <w:rFonts w:hint="eastAsia"/>
          <w:sz w:val="20"/>
          <w:szCs w:val="20"/>
        </w:rPr>
        <w:t>, d</w:t>
      </w:r>
      <w:r w:rsidR="004729D8" w:rsidRPr="004729D8">
        <w:rPr>
          <w:sz w:val="20"/>
          <w:szCs w:val="20"/>
        </w:rPr>
        <w:t>oubly ionic hydrogen bond</w:t>
      </w:r>
      <w:r w:rsidR="004729D8" w:rsidRPr="004729D8">
        <w:rPr>
          <w:rFonts w:hint="eastAsia"/>
          <w:sz w:val="20"/>
          <w:szCs w:val="20"/>
        </w:rPr>
        <w:t>, c</w:t>
      </w:r>
      <w:r w:rsidR="004729D8" w:rsidRPr="004729D8">
        <w:rPr>
          <w:sz w:val="20"/>
          <w:szCs w:val="20"/>
        </w:rPr>
        <w:t>ontrolled release</w:t>
      </w:r>
      <w:r w:rsidR="004729D8" w:rsidRPr="004729D8">
        <w:rPr>
          <w:rFonts w:hint="eastAsia"/>
          <w:sz w:val="20"/>
          <w:szCs w:val="20"/>
        </w:rPr>
        <w:t>,</w:t>
      </w:r>
      <w:r w:rsidR="004729D8">
        <w:rPr>
          <w:rFonts w:hint="eastAsia"/>
          <w:sz w:val="20"/>
          <w:szCs w:val="20"/>
        </w:rPr>
        <w:t xml:space="preserve"> t</w:t>
      </w:r>
      <w:r w:rsidR="004729D8" w:rsidRPr="004729D8">
        <w:rPr>
          <w:sz w:val="20"/>
          <w:szCs w:val="20"/>
        </w:rPr>
        <w:t>ransdermal</w:t>
      </w:r>
    </w:p>
    <w:sectPr w:rsidR="00E219AD" w:rsidRPr="0047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44"/>
    <w:rsid w:val="00006E5B"/>
    <w:rsid w:val="00020A4D"/>
    <w:rsid w:val="00021823"/>
    <w:rsid w:val="00024A51"/>
    <w:rsid w:val="00042D37"/>
    <w:rsid w:val="00050894"/>
    <w:rsid w:val="00051E7A"/>
    <w:rsid w:val="00052889"/>
    <w:rsid w:val="00054560"/>
    <w:rsid w:val="00062831"/>
    <w:rsid w:val="00065732"/>
    <w:rsid w:val="000668C0"/>
    <w:rsid w:val="00066BCC"/>
    <w:rsid w:val="00082640"/>
    <w:rsid w:val="00094D17"/>
    <w:rsid w:val="00095EB6"/>
    <w:rsid w:val="000A450E"/>
    <w:rsid w:val="000A4FA4"/>
    <w:rsid w:val="000A6E34"/>
    <w:rsid w:val="000A722A"/>
    <w:rsid w:val="000B4E6C"/>
    <w:rsid w:val="000C0C25"/>
    <w:rsid w:val="000C3DE3"/>
    <w:rsid w:val="000C7050"/>
    <w:rsid w:val="000E0DD1"/>
    <w:rsid w:val="000E6E9D"/>
    <w:rsid w:val="000F124C"/>
    <w:rsid w:val="000F7898"/>
    <w:rsid w:val="00123DD5"/>
    <w:rsid w:val="0012566A"/>
    <w:rsid w:val="00126575"/>
    <w:rsid w:val="00137FA7"/>
    <w:rsid w:val="001432C3"/>
    <w:rsid w:val="00144FE1"/>
    <w:rsid w:val="00150AA5"/>
    <w:rsid w:val="00150DD0"/>
    <w:rsid w:val="001570B0"/>
    <w:rsid w:val="001678B2"/>
    <w:rsid w:val="001705FE"/>
    <w:rsid w:val="001712BF"/>
    <w:rsid w:val="00173D16"/>
    <w:rsid w:val="00173F45"/>
    <w:rsid w:val="00175449"/>
    <w:rsid w:val="00175921"/>
    <w:rsid w:val="00177EAC"/>
    <w:rsid w:val="001855DB"/>
    <w:rsid w:val="00187F85"/>
    <w:rsid w:val="00191895"/>
    <w:rsid w:val="001A53F6"/>
    <w:rsid w:val="001B3452"/>
    <w:rsid w:val="001B681D"/>
    <w:rsid w:val="001C1EC5"/>
    <w:rsid w:val="001C4541"/>
    <w:rsid w:val="001C687A"/>
    <w:rsid w:val="001D24A9"/>
    <w:rsid w:val="001D3529"/>
    <w:rsid w:val="001D6D1A"/>
    <w:rsid w:val="001E2FBB"/>
    <w:rsid w:val="001E4E25"/>
    <w:rsid w:val="001F1E3D"/>
    <w:rsid w:val="001F2026"/>
    <w:rsid w:val="00205608"/>
    <w:rsid w:val="00212677"/>
    <w:rsid w:val="00214CDF"/>
    <w:rsid w:val="002158B0"/>
    <w:rsid w:val="00216F37"/>
    <w:rsid w:val="002176AD"/>
    <w:rsid w:val="002178EB"/>
    <w:rsid w:val="00221963"/>
    <w:rsid w:val="00221C1F"/>
    <w:rsid w:val="00225EA3"/>
    <w:rsid w:val="00231034"/>
    <w:rsid w:val="00231109"/>
    <w:rsid w:val="002613CD"/>
    <w:rsid w:val="00263C9E"/>
    <w:rsid w:val="00270C69"/>
    <w:rsid w:val="00273B1E"/>
    <w:rsid w:val="00275220"/>
    <w:rsid w:val="00276E59"/>
    <w:rsid w:val="002808B2"/>
    <w:rsid w:val="00280EEC"/>
    <w:rsid w:val="002818D4"/>
    <w:rsid w:val="002A2A58"/>
    <w:rsid w:val="002A353C"/>
    <w:rsid w:val="002A390B"/>
    <w:rsid w:val="002A5B3B"/>
    <w:rsid w:val="002B1C61"/>
    <w:rsid w:val="002B683F"/>
    <w:rsid w:val="002C410D"/>
    <w:rsid w:val="002C5027"/>
    <w:rsid w:val="002C6347"/>
    <w:rsid w:val="002C7F93"/>
    <w:rsid w:val="002D1590"/>
    <w:rsid w:val="002D5CBE"/>
    <w:rsid w:val="002E03B3"/>
    <w:rsid w:val="002E1B31"/>
    <w:rsid w:val="002E3B98"/>
    <w:rsid w:val="002E6996"/>
    <w:rsid w:val="002F7F8E"/>
    <w:rsid w:val="00311A49"/>
    <w:rsid w:val="00316662"/>
    <w:rsid w:val="00316EBF"/>
    <w:rsid w:val="00317BDE"/>
    <w:rsid w:val="00321E6E"/>
    <w:rsid w:val="00321F07"/>
    <w:rsid w:val="00327D74"/>
    <w:rsid w:val="00331812"/>
    <w:rsid w:val="003363B9"/>
    <w:rsid w:val="00354063"/>
    <w:rsid w:val="0036245C"/>
    <w:rsid w:val="00363840"/>
    <w:rsid w:val="00363CA6"/>
    <w:rsid w:val="00367252"/>
    <w:rsid w:val="0037183B"/>
    <w:rsid w:val="0037349C"/>
    <w:rsid w:val="00381DD5"/>
    <w:rsid w:val="00382FC7"/>
    <w:rsid w:val="003840B7"/>
    <w:rsid w:val="003910CD"/>
    <w:rsid w:val="003961BA"/>
    <w:rsid w:val="00397E51"/>
    <w:rsid w:val="003A7362"/>
    <w:rsid w:val="003C2662"/>
    <w:rsid w:val="003C487E"/>
    <w:rsid w:val="003C527F"/>
    <w:rsid w:val="003D6CDA"/>
    <w:rsid w:val="003E1A60"/>
    <w:rsid w:val="003E65FF"/>
    <w:rsid w:val="003E6816"/>
    <w:rsid w:val="003F2C48"/>
    <w:rsid w:val="003F31A4"/>
    <w:rsid w:val="003F5C71"/>
    <w:rsid w:val="003F761D"/>
    <w:rsid w:val="00400E04"/>
    <w:rsid w:val="00410EC8"/>
    <w:rsid w:val="0041611D"/>
    <w:rsid w:val="00422A4C"/>
    <w:rsid w:val="00423410"/>
    <w:rsid w:val="0042433B"/>
    <w:rsid w:val="00424360"/>
    <w:rsid w:val="004357F0"/>
    <w:rsid w:val="00440597"/>
    <w:rsid w:val="00440C03"/>
    <w:rsid w:val="0044794E"/>
    <w:rsid w:val="00455CB5"/>
    <w:rsid w:val="004572DE"/>
    <w:rsid w:val="00461FC3"/>
    <w:rsid w:val="004729D8"/>
    <w:rsid w:val="00472CF3"/>
    <w:rsid w:val="00473414"/>
    <w:rsid w:val="00481185"/>
    <w:rsid w:val="00484790"/>
    <w:rsid w:val="00486CCA"/>
    <w:rsid w:val="00487DB3"/>
    <w:rsid w:val="0049039D"/>
    <w:rsid w:val="004A10E4"/>
    <w:rsid w:val="004A17AA"/>
    <w:rsid w:val="004B2BD5"/>
    <w:rsid w:val="004B3B0E"/>
    <w:rsid w:val="004B587B"/>
    <w:rsid w:val="004B786A"/>
    <w:rsid w:val="004C2EE8"/>
    <w:rsid w:val="004C6107"/>
    <w:rsid w:val="004D0188"/>
    <w:rsid w:val="004D4A3C"/>
    <w:rsid w:val="004D4D8C"/>
    <w:rsid w:val="004E6E24"/>
    <w:rsid w:val="004F6F00"/>
    <w:rsid w:val="004F7CF4"/>
    <w:rsid w:val="0050199D"/>
    <w:rsid w:val="00520991"/>
    <w:rsid w:val="00530561"/>
    <w:rsid w:val="00531086"/>
    <w:rsid w:val="0053203E"/>
    <w:rsid w:val="005341D6"/>
    <w:rsid w:val="00540451"/>
    <w:rsid w:val="005408BA"/>
    <w:rsid w:val="005418FC"/>
    <w:rsid w:val="00544002"/>
    <w:rsid w:val="005566E3"/>
    <w:rsid w:val="00557E61"/>
    <w:rsid w:val="005635C6"/>
    <w:rsid w:val="00576484"/>
    <w:rsid w:val="005808D6"/>
    <w:rsid w:val="00580BAC"/>
    <w:rsid w:val="00581E89"/>
    <w:rsid w:val="005826BE"/>
    <w:rsid w:val="00587799"/>
    <w:rsid w:val="005915EB"/>
    <w:rsid w:val="00591D3C"/>
    <w:rsid w:val="005922C4"/>
    <w:rsid w:val="00595FD8"/>
    <w:rsid w:val="005A0AA5"/>
    <w:rsid w:val="005A4DFB"/>
    <w:rsid w:val="005B13A3"/>
    <w:rsid w:val="005B71C3"/>
    <w:rsid w:val="005C2935"/>
    <w:rsid w:val="005C2996"/>
    <w:rsid w:val="005C2DFF"/>
    <w:rsid w:val="005D4609"/>
    <w:rsid w:val="005E19BE"/>
    <w:rsid w:val="005E1D34"/>
    <w:rsid w:val="005E6E43"/>
    <w:rsid w:val="005F3971"/>
    <w:rsid w:val="00600142"/>
    <w:rsid w:val="006032BC"/>
    <w:rsid w:val="006055DB"/>
    <w:rsid w:val="00606B88"/>
    <w:rsid w:val="00610E06"/>
    <w:rsid w:val="0062765E"/>
    <w:rsid w:val="00634413"/>
    <w:rsid w:val="00655072"/>
    <w:rsid w:val="0065530D"/>
    <w:rsid w:val="00655E0E"/>
    <w:rsid w:val="00656FAB"/>
    <w:rsid w:val="00657F7F"/>
    <w:rsid w:val="00662B9D"/>
    <w:rsid w:val="0066381C"/>
    <w:rsid w:val="006725F0"/>
    <w:rsid w:val="006817E6"/>
    <w:rsid w:val="00681DFA"/>
    <w:rsid w:val="0068381C"/>
    <w:rsid w:val="006854DF"/>
    <w:rsid w:val="006B1BDB"/>
    <w:rsid w:val="006C1B13"/>
    <w:rsid w:val="006C50AA"/>
    <w:rsid w:val="006C5E07"/>
    <w:rsid w:val="006D0596"/>
    <w:rsid w:val="006D220C"/>
    <w:rsid w:val="006D3403"/>
    <w:rsid w:val="006D40B5"/>
    <w:rsid w:val="006D426D"/>
    <w:rsid w:val="006D5ED7"/>
    <w:rsid w:val="006E2D6E"/>
    <w:rsid w:val="006E35A1"/>
    <w:rsid w:val="006E3E48"/>
    <w:rsid w:val="006E67FF"/>
    <w:rsid w:val="006F1D7B"/>
    <w:rsid w:val="006F3A31"/>
    <w:rsid w:val="006F73AE"/>
    <w:rsid w:val="00702358"/>
    <w:rsid w:val="00702937"/>
    <w:rsid w:val="007101F7"/>
    <w:rsid w:val="00712561"/>
    <w:rsid w:val="00714D86"/>
    <w:rsid w:val="00715E49"/>
    <w:rsid w:val="0072395E"/>
    <w:rsid w:val="0074258C"/>
    <w:rsid w:val="00753772"/>
    <w:rsid w:val="0076011A"/>
    <w:rsid w:val="00761DFE"/>
    <w:rsid w:val="0076661A"/>
    <w:rsid w:val="00767816"/>
    <w:rsid w:val="007678B8"/>
    <w:rsid w:val="007709A2"/>
    <w:rsid w:val="007719F8"/>
    <w:rsid w:val="00772D4A"/>
    <w:rsid w:val="00773D82"/>
    <w:rsid w:val="007814E0"/>
    <w:rsid w:val="0078597B"/>
    <w:rsid w:val="00787EB4"/>
    <w:rsid w:val="0079009E"/>
    <w:rsid w:val="00790A8C"/>
    <w:rsid w:val="00796359"/>
    <w:rsid w:val="007A4896"/>
    <w:rsid w:val="007A5F00"/>
    <w:rsid w:val="007A7585"/>
    <w:rsid w:val="007B07CB"/>
    <w:rsid w:val="007B5B3E"/>
    <w:rsid w:val="007B6908"/>
    <w:rsid w:val="007C745E"/>
    <w:rsid w:val="007D1B01"/>
    <w:rsid w:val="007D6C20"/>
    <w:rsid w:val="007E2D82"/>
    <w:rsid w:val="007E51AD"/>
    <w:rsid w:val="007E5FEE"/>
    <w:rsid w:val="007E7E82"/>
    <w:rsid w:val="00802AF9"/>
    <w:rsid w:val="00805252"/>
    <w:rsid w:val="00806894"/>
    <w:rsid w:val="00807A90"/>
    <w:rsid w:val="00811130"/>
    <w:rsid w:val="00814733"/>
    <w:rsid w:val="008173CC"/>
    <w:rsid w:val="00820211"/>
    <w:rsid w:val="00824280"/>
    <w:rsid w:val="0083425C"/>
    <w:rsid w:val="0084400A"/>
    <w:rsid w:val="00844A56"/>
    <w:rsid w:val="00850C78"/>
    <w:rsid w:val="008516A5"/>
    <w:rsid w:val="00855E72"/>
    <w:rsid w:val="00856A2B"/>
    <w:rsid w:val="00860F62"/>
    <w:rsid w:val="00861462"/>
    <w:rsid w:val="00863FEB"/>
    <w:rsid w:val="0086448D"/>
    <w:rsid w:val="00864658"/>
    <w:rsid w:val="00864E99"/>
    <w:rsid w:val="00866ABE"/>
    <w:rsid w:val="00867239"/>
    <w:rsid w:val="008737D0"/>
    <w:rsid w:val="008746E5"/>
    <w:rsid w:val="008750C2"/>
    <w:rsid w:val="00875271"/>
    <w:rsid w:val="00875D78"/>
    <w:rsid w:val="00876323"/>
    <w:rsid w:val="008830D9"/>
    <w:rsid w:val="00891A31"/>
    <w:rsid w:val="00894C18"/>
    <w:rsid w:val="00896FB9"/>
    <w:rsid w:val="008A035F"/>
    <w:rsid w:val="008A7AAD"/>
    <w:rsid w:val="008B21B7"/>
    <w:rsid w:val="008B6E60"/>
    <w:rsid w:val="008C2B2F"/>
    <w:rsid w:val="008C66A7"/>
    <w:rsid w:val="008C6E13"/>
    <w:rsid w:val="008D7D76"/>
    <w:rsid w:val="008E0B3E"/>
    <w:rsid w:val="008E2176"/>
    <w:rsid w:val="008E4085"/>
    <w:rsid w:val="008E7BC6"/>
    <w:rsid w:val="008F0AFF"/>
    <w:rsid w:val="008F14E8"/>
    <w:rsid w:val="008F4576"/>
    <w:rsid w:val="008F79C2"/>
    <w:rsid w:val="00927F36"/>
    <w:rsid w:val="009331BB"/>
    <w:rsid w:val="00936CA8"/>
    <w:rsid w:val="009410ED"/>
    <w:rsid w:val="00963134"/>
    <w:rsid w:val="00974E7B"/>
    <w:rsid w:val="0098154A"/>
    <w:rsid w:val="00985872"/>
    <w:rsid w:val="00985F9E"/>
    <w:rsid w:val="0099006F"/>
    <w:rsid w:val="00991420"/>
    <w:rsid w:val="009A1242"/>
    <w:rsid w:val="009A429E"/>
    <w:rsid w:val="009A4EAB"/>
    <w:rsid w:val="009B2914"/>
    <w:rsid w:val="009B4837"/>
    <w:rsid w:val="009B626D"/>
    <w:rsid w:val="009B7E7A"/>
    <w:rsid w:val="009C4346"/>
    <w:rsid w:val="009C46CF"/>
    <w:rsid w:val="009D00D1"/>
    <w:rsid w:val="009D0991"/>
    <w:rsid w:val="009D6093"/>
    <w:rsid w:val="009E0E0D"/>
    <w:rsid w:val="009E5C73"/>
    <w:rsid w:val="009E65CE"/>
    <w:rsid w:val="009F1C7C"/>
    <w:rsid w:val="009F2C06"/>
    <w:rsid w:val="009F52CC"/>
    <w:rsid w:val="009F5DDB"/>
    <w:rsid w:val="009F60AF"/>
    <w:rsid w:val="00A0234A"/>
    <w:rsid w:val="00A03E92"/>
    <w:rsid w:val="00A05E0E"/>
    <w:rsid w:val="00A14193"/>
    <w:rsid w:val="00A164D9"/>
    <w:rsid w:val="00A23231"/>
    <w:rsid w:val="00A324E2"/>
    <w:rsid w:val="00A345FF"/>
    <w:rsid w:val="00A3654E"/>
    <w:rsid w:val="00A400AF"/>
    <w:rsid w:val="00A4217E"/>
    <w:rsid w:val="00A477C2"/>
    <w:rsid w:val="00A50CC9"/>
    <w:rsid w:val="00A52E36"/>
    <w:rsid w:val="00A6063A"/>
    <w:rsid w:val="00A60928"/>
    <w:rsid w:val="00A672DC"/>
    <w:rsid w:val="00A72740"/>
    <w:rsid w:val="00A76F39"/>
    <w:rsid w:val="00A84530"/>
    <w:rsid w:val="00A85A19"/>
    <w:rsid w:val="00A91786"/>
    <w:rsid w:val="00A92B92"/>
    <w:rsid w:val="00AA723B"/>
    <w:rsid w:val="00AB12DB"/>
    <w:rsid w:val="00AB2064"/>
    <w:rsid w:val="00AD246E"/>
    <w:rsid w:val="00AE5535"/>
    <w:rsid w:val="00AE55F4"/>
    <w:rsid w:val="00AE618D"/>
    <w:rsid w:val="00AF06DF"/>
    <w:rsid w:val="00B03A18"/>
    <w:rsid w:val="00B060F8"/>
    <w:rsid w:val="00B062F4"/>
    <w:rsid w:val="00B1311C"/>
    <w:rsid w:val="00B1522C"/>
    <w:rsid w:val="00B24AD3"/>
    <w:rsid w:val="00B25AA8"/>
    <w:rsid w:val="00B310C6"/>
    <w:rsid w:val="00B376AC"/>
    <w:rsid w:val="00B45D18"/>
    <w:rsid w:val="00B5133E"/>
    <w:rsid w:val="00B5679F"/>
    <w:rsid w:val="00B643C7"/>
    <w:rsid w:val="00B653EC"/>
    <w:rsid w:val="00B66987"/>
    <w:rsid w:val="00B74855"/>
    <w:rsid w:val="00B7505F"/>
    <w:rsid w:val="00B775F6"/>
    <w:rsid w:val="00B813A3"/>
    <w:rsid w:val="00B8328C"/>
    <w:rsid w:val="00B911E6"/>
    <w:rsid w:val="00B94E1C"/>
    <w:rsid w:val="00B97085"/>
    <w:rsid w:val="00BA0162"/>
    <w:rsid w:val="00BB21C9"/>
    <w:rsid w:val="00BB5C34"/>
    <w:rsid w:val="00BB6CAB"/>
    <w:rsid w:val="00BC1E6C"/>
    <w:rsid w:val="00BC289B"/>
    <w:rsid w:val="00BC6CB8"/>
    <w:rsid w:val="00BC7D3C"/>
    <w:rsid w:val="00BD2D17"/>
    <w:rsid w:val="00BE23F5"/>
    <w:rsid w:val="00BE357B"/>
    <w:rsid w:val="00BE53AF"/>
    <w:rsid w:val="00BE6532"/>
    <w:rsid w:val="00BE7348"/>
    <w:rsid w:val="00BF2934"/>
    <w:rsid w:val="00BF3B56"/>
    <w:rsid w:val="00BF3DF9"/>
    <w:rsid w:val="00BF49B4"/>
    <w:rsid w:val="00BF4B55"/>
    <w:rsid w:val="00BF52C0"/>
    <w:rsid w:val="00BF5C63"/>
    <w:rsid w:val="00BF7582"/>
    <w:rsid w:val="00BF7D9F"/>
    <w:rsid w:val="00C007E2"/>
    <w:rsid w:val="00C12815"/>
    <w:rsid w:val="00C14686"/>
    <w:rsid w:val="00C21889"/>
    <w:rsid w:val="00C326F0"/>
    <w:rsid w:val="00C33013"/>
    <w:rsid w:val="00C5412E"/>
    <w:rsid w:val="00C55B3D"/>
    <w:rsid w:val="00C5716E"/>
    <w:rsid w:val="00C61E97"/>
    <w:rsid w:val="00C65301"/>
    <w:rsid w:val="00C705F1"/>
    <w:rsid w:val="00C7594F"/>
    <w:rsid w:val="00C83653"/>
    <w:rsid w:val="00C92B53"/>
    <w:rsid w:val="00C937DE"/>
    <w:rsid w:val="00CA4B4D"/>
    <w:rsid w:val="00CB26C7"/>
    <w:rsid w:val="00CB33F4"/>
    <w:rsid w:val="00CB426D"/>
    <w:rsid w:val="00CB634F"/>
    <w:rsid w:val="00CD0E14"/>
    <w:rsid w:val="00CD2751"/>
    <w:rsid w:val="00CD5413"/>
    <w:rsid w:val="00CE0F6B"/>
    <w:rsid w:val="00CE1084"/>
    <w:rsid w:val="00CE1652"/>
    <w:rsid w:val="00CE2F8B"/>
    <w:rsid w:val="00CE626B"/>
    <w:rsid w:val="00CF1398"/>
    <w:rsid w:val="00CF1541"/>
    <w:rsid w:val="00CF2530"/>
    <w:rsid w:val="00CF7B65"/>
    <w:rsid w:val="00D001B4"/>
    <w:rsid w:val="00D12BB9"/>
    <w:rsid w:val="00D16955"/>
    <w:rsid w:val="00D24094"/>
    <w:rsid w:val="00D30DBB"/>
    <w:rsid w:val="00D34DDB"/>
    <w:rsid w:val="00D50C50"/>
    <w:rsid w:val="00D519D6"/>
    <w:rsid w:val="00D625DD"/>
    <w:rsid w:val="00D62DFD"/>
    <w:rsid w:val="00D64395"/>
    <w:rsid w:val="00D66717"/>
    <w:rsid w:val="00D67F62"/>
    <w:rsid w:val="00D70F50"/>
    <w:rsid w:val="00D71DD8"/>
    <w:rsid w:val="00D848C4"/>
    <w:rsid w:val="00D86926"/>
    <w:rsid w:val="00D86996"/>
    <w:rsid w:val="00D913C0"/>
    <w:rsid w:val="00D92378"/>
    <w:rsid w:val="00D97E29"/>
    <w:rsid w:val="00DA3986"/>
    <w:rsid w:val="00DA5038"/>
    <w:rsid w:val="00DA75D3"/>
    <w:rsid w:val="00DC226B"/>
    <w:rsid w:val="00DC4995"/>
    <w:rsid w:val="00DD0CDF"/>
    <w:rsid w:val="00DD22B5"/>
    <w:rsid w:val="00DD57DA"/>
    <w:rsid w:val="00DD6C9A"/>
    <w:rsid w:val="00DD6DDA"/>
    <w:rsid w:val="00DD7886"/>
    <w:rsid w:val="00DE4D1B"/>
    <w:rsid w:val="00DE6B36"/>
    <w:rsid w:val="00DE71E3"/>
    <w:rsid w:val="00DF4DCD"/>
    <w:rsid w:val="00DF61C0"/>
    <w:rsid w:val="00E0514F"/>
    <w:rsid w:val="00E06AFB"/>
    <w:rsid w:val="00E104D5"/>
    <w:rsid w:val="00E11B15"/>
    <w:rsid w:val="00E17F46"/>
    <w:rsid w:val="00E219AD"/>
    <w:rsid w:val="00E2353C"/>
    <w:rsid w:val="00E23EA1"/>
    <w:rsid w:val="00E24853"/>
    <w:rsid w:val="00E25D7B"/>
    <w:rsid w:val="00E26DB3"/>
    <w:rsid w:val="00E27218"/>
    <w:rsid w:val="00E34A59"/>
    <w:rsid w:val="00E40434"/>
    <w:rsid w:val="00E43922"/>
    <w:rsid w:val="00E50E7D"/>
    <w:rsid w:val="00E572A2"/>
    <w:rsid w:val="00E64232"/>
    <w:rsid w:val="00E677E3"/>
    <w:rsid w:val="00E67DDD"/>
    <w:rsid w:val="00E72B45"/>
    <w:rsid w:val="00E7350A"/>
    <w:rsid w:val="00E82BB2"/>
    <w:rsid w:val="00E851DD"/>
    <w:rsid w:val="00E85F50"/>
    <w:rsid w:val="00E86508"/>
    <w:rsid w:val="00E91803"/>
    <w:rsid w:val="00E93101"/>
    <w:rsid w:val="00E93171"/>
    <w:rsid w:val="00E9385A"/>
    <w:rsid w:val="00EA1F37"/>
    <w:rsid w:val="00EA3DE7"/>
    <w:rsid w:val="00EA4A10"/>
    <w:rsid w:val="00EB5CF9"/>
    <w:rsid w:val="00EB7C66"/>
    <w:rsid w:val="00EC5E38"/>
    <w:rsid w:val="00EC67DA"/>
    <w:rsid w:val="00ED5857"/>
    <w:rsid w:val="00EE3973"/>
    <w:rsid w:val="00EE41F1"/>
    <w:rsid w:val="00EE48EF"/>
    <w:rsid w:val="00EE5224"/>
    <w:rsid w:val="00EF0B60"/>
    <w:rsid w:val="00EF50EE"/>
    <w:rsid w:val="00EF67CB"/>
    <w:rsid w:val="00F10249"/>
    <w:rsid w:val="00F1092F"/>
    <w:rsid w:val="00F11C76"/>
    <w:rsid w:val="00F12FD0"/>
    <w:rsid w:val="00F14827"/>
    <w:rsid w:val="00F14E71"/>
    <w:rsid w:val="00F31C17"/>
    <w:rsid w:val="00F31DE1"/>
    <w:rsid w:val="00F36403"/>
    <w:rsid w:val="00F3648E"/>
    <w:rsid w:val="00F37B2A"/>
    <w:rsid w:val="00F40E13"/>
    <w:rsid w:val="00F454BC"/>
    <w:rsid w:val="00F46ED2"/>
    <w:rsid w:val="00F514F7"/>
    <w:rsid w:val="00F54C62"/>
    <w:rsid w:val="00F568E9"/>
    <w:rsid w:val="00F56967"/>
    <w:rsid w:val="00F578A6"/>
    <w:rsid w:val="00F61C6A"/>
    <w:rsid w:val="00F71281"/>
    <w:rsid w:val="00F7676D"/>
    <w:rsid w:val="00F839B1"/>
    <w:rsid w:val="00F859AD"/>
    <w:rsid w:val="00F85DD0"/>
    <w:rsid w:val="00F86CDA"/>
    <w:rsid w:val="00F8709E"/>
    <w:rsid w:val="00F9557E"/>
    <w:rsid w:val="00FB5D36"/>
    <w:rsid w:val="00FB6247"/>
    <w:rsid w:val="00FB6E04"/>
    <w:rsid w:val="00FC1944"/>
    <w:rsid w:val="00FC4A66"/>
    <w:rsid w:val="00FD5182"/>
    <w:rsid w:val="00FD6507"/>
    <w:rsid w:val="00FF15C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4D1B"/>
    <w:rPr>
      <w:sz w:val="18"/>
      <w:szCs w:val="18"/>
    </w:rPr>
  </w:style>
  <w:style w:type="character" w:customStyle="1" w:styleId="Char">
    <w:name w:val="批注框文本 Char"/>
    <w:basedOn w:val="a0"/>
    <w:link w:val="a3"/>
    <w:rsid w:val="00DE4D1B"/>
    <w:rPr>
      <w:kern w:val="2"/>
      <w:sz w:val="18"/>
      <w:szCs w:val="18"/>
    </w:rPr>
  </w:style>
  <w:style w:type="table" w:styleId="a4">
    <w:name w:val="Table Grid"/>
    <w:basedOn w:val="a1"/>
    <w:qFormat/>
    <w:rsid w:val="0027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E4D1B"/>
    <w:rPr>
      <w:sz w:val="18"/>
      <w:szCs w:val="18"/>
    </w:rPr>
  </w:style>
  <w:style w:type="character" w:customStyle="1" w:styleId="Char">
    <w:name w:val="批注框文本 Char"/>
    <w:basedOn w:val="a0"/>
    <w:link w:val="a3"/>
    <w:rsid w:val="00DE4D1B"/>
    <w:rPr>
      <w:kern w:val="2"/>
      <w:sz w:val="18"/>
      <w:szCs w:val="18"/>
    </w:rPr>
  </w:style>
  <w:style w:type="table" w:styleId="a4">
    <w:name w:val="Table Grid"/>
    <w:basedOn w:val="a1"/>
    <w:qFormat/>
    <w:rsid w:val="0027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D666-A2C5-49E5-A8E8-29F8B534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1631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163</cp:revision>
  <dcterms:created xsi:type="dcterms:W3CDTF">2018-10-17T01:16:00Z</dcterms:created>
  <dcterms:modified xsi:type="dcterms:W3CDTF">2018-10-22T01:43:00Z</dcterms:modified>
</cp:coreProperties>
</file>